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9C78" w14:textId="77777777" w:rsidR="00764AF7" w:rsidRPr="00E463B2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000000" w:themeColor="text1"/>
        </w:rPr>
      </w:pPr>
      <w:r w:rsidRPr="00E463B2">
        <w:rPr>
          <w:rStyle w:val="Referenciaintensa"/>
          <w:color w:val="000000" w:themeColor="text1"/>
        </w:rPr>
        <w:t>ESPECIFICACIONES TÉCNICAS</w:t>
      </w:r>
    </w:p>
    <w:p w14:paraId="0A657320" w14:textId="77777777" w:rsidR="005B53C8" w:rsidRPr="00E463B2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000000" w:themeColor="text1"/>
        </w:rPr>
      </w:pPr>
    </w:p>
    <w:p w14:paraId="70FE49B2" w14:textId="77777777" w:rsidR="00764AF7" w:rsidRPr="00E463B2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E463B2">
        <w:rPr>
          <w:b/>
          <w:color w:val="000000" w:themeColor="text1"/>
          <w:sz w:val="18"/>
        </w:rPr>
        <w:t>C</w:t>
      </w:r>
      <w:r w:rsidR="00764AF7" w:rsidRPr="00E463B2">
        <w:rPr>
          <w:b/>
          <w:color w:val="000000" w:themeColor="text1"/>
          <w:sz w:val="18"/>
        </w:rPr>
        <w:t>olor del producto:</w:t>
      </w:r>
    </w:p>
    <w:p w14:paraId="665E1EE8" w14:textId="192F76B0" w:rsidR="00764AF7" w:rsidRPr="00E463B2" w:rsidRDefault="0054249D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Blanque</w:t>
      </w:r>
      <w:r w:rsidR="00677C85">
        <w:rPr>
          <w:b/>
          <w:color w:val="000000" w:themeColor="text1"/>
          <w:sz w:val="18"/>
        </w:rPr>
        <w:t>c</w:t>
      </w:r>
      <w:r>
        <w:rPr>
          <w:b/>
          <w:color w:val="000000" w:themeColor="text1"/>
          <w:sz w:val="18"/>
        </w:rPr>
        <w:t>ino</w:t>
      </w:r>
      <w:r w:rsidR="0034343F" w:rsidRPr="00E463B2">
        <w:rPr>
          <w:b/>
          <w:color w:val="000000" w:themeColor="text1"/>
          <w:sz w:val="18"/>
        </w:rPr>
        <w:t>.</w:t>
      </w:r>
    </w:p>
    <w:p w14:paraId="43D4A431" w14:textId="77777777" w:rsidR="005B53C8" w:rsidRPr="00F41C87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FABB395" w14:textId="77777777" w:rsidR="00764AF7" w:rsidRPr="00E463B2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E463B2">
        <w:rPr>
          <w:b/>
          <w:color w:val="000000" w:themeColor="text1"/>
          <w:sz w:val="18"/>
        </w:rPr>
        <w:t>Película:</w:t>
      </w:r>
    </w:p>
    <w:p w14:paraId="712AE5A8" w14:textId="4064915E" w:rsidR="00764AF7" w:rsidRPr="00E463B2" w:rsidRDefault="005159E0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E463B2">
        <w:rPr>
          <w:b/>
          <w:color w:val="000000" w:themeColor="text1"/>
          <w:sz w:val="18"/>
        </w:rPr>
        <w:t>Translucida</w:t>
      </w:r>
      <w:r w:rsidR="0034343F" w:rsidRPr="00E463B2">
        <w:rPr>
          <w:b/>
          <w:color w:val="000000" w:themeColor="text1"/>
          <w:sz w:val="18"/>
        </w:rPr>
        <w:t>.</w:t>
      </w:r>
    </w:p>
    <w:p w14:paraId="15B96162" w14:textId="77777777" w:rsidR="00764AF7" w:rsidRPr="00F41C87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3D9B01E" w14:textId="77777777" w:rsidR="00764AF7" w:rsidRPr="00C67A0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C67A07">
        <w:rPr>
          <w:b/>
          <w:sz w:val="18"/>
        </w:rPr>
        <w:t>Consistencia:</w:t>
      </w:r>
    </w:p>
    <w:p w14:paraId="51461543" w14:textId="77777777" w:rsidR="00764AF7" w:rsidRPr="00C67A07" w:rsidRDefault="00C67A07" w:rsidP="00F646A0">
      <w:pPr>
        <w:shd w:val="clear" w:color="auto" w:fill="FFFFFF" w:themeFill="background1"/>
        <w:contextualSpacing/>
        <w:rPr>
          <w:b/>
          <w:sz w:val="18"/>
        </w:rPr>
      </w:pPr>
      <w:r w:rsidRPr="00C67A07">
        <w:rPr>
          <w:b/>
          <w:sz w:val="18"/>
        </w:rPr>
        <w:t>Líquido.</w:t>
      </w:r>
    </w:p>
    <w:p w14:paraId="08AA852F" w14:textId="77777777" w:rsidR="00764AF7" w:rsidRPr="00F41C87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10C40763" w14:textId="77777777" w:rsidR="00764AF7" w:rsidRPr="00C67A0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C67A07">
        <w:rPr>
          <w:b/>
          <w:sz w:val="18"/>
        </w:rPr>
        <w:t>Viscosidad:</w:t>
      </w:r>
    </w:p>
    <w:p w14:paraId="2677C580" w14:textId="31A46C2A" w:rsidR="00764AF7" w:rsidRDefault="00677C85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Baja (para aplicación con pulverizador o mopa)</w:t>
      </w:r>
    </w:p>
    <w:p w14:paraId="3A075160" w14:textId="77777777" w:rsidR="00677C85" w:rsidRPr="00C67A07" w:rsidRDefault="00677C85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</w:p>
    <w:p w14:paraId="5BE08B40" w14:textId="77777777" w:rsidR="00764AF7" w:rsidRPr="007D6234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D6234">
        <w:rPr>
          <w:b/>
          <w:color w:val="000000" w:themeColor="text1"/>
          <w:sz w:val="18"/>
        </w:rPr>
        <w:t xml:space="preserve">pH: </w:t>
      </w:r>
    </w:p>
    <w:p w14:paraId="504B0897" w14:textId="24205D2B" w:rsidR="00764AF7" w:rsidRPr="007D6234" w:rsidRDefault="00677C85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6.5 a 8</w:t>
      </w:r>
      <w:r w:rsidR="0034343F" w:rsidRPr="007D6234">
        <w:rPr>
          <w:b/>
          <w:color w:val="000000" w:themeColor="text1"/>
          <w:sz w:val="18"/>
        </w:rPr>
        <w:t>.</w:t>
      </w:r>
    </w:p>
    <w:p w14:paraId="01EEAC24" w14:textId="77777777" w:rsidR="00764AF7" w:rsidRPr="00F41C87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C4E94B4" w14:textId="77777777" w:rsidR="00764AF7" w:rsidRPr="007F6DB4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Temp. Transporte y Almacenamiento:</w:t>
      </w:r>
    </w:p>
    <w:p w14:paraId="2DAB9D01" w14:textId="77777777" w:rsidR="00764AF7" w:rsidRPr="007F6DB4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Entre 10 y 35 °C</w:t>
      </w:r>
    </w:p>
    <w:p w14:paraId="2BB2F127" w14:textId="77777777" w:rsidR="00764AF7" w:rsidRPr="00F41C87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ADA2B14" w14:textId="77777777" w:rsidR="00764AF7" w:rsidRPr="007F6DB4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Estabilidad:</w:t>
      </w:r>
    </w:p>
    <w:p w14:paraId="6EB363CC" w14:textId="43F344EA" w:rsidR="00764AF7" w:rsidRPr="007F6DB4" w:rsidRDefault="00677C85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12</w:t>
      </w:r>
      <w:r w:rsidR="00764AF7" w:rsidRPr="007F6DB4">
        <w:rPr>
          <w:b/>
          <w:color w:val="000000" w:themeColor="text1"/>
          <w:sz w:val="18"/>
        </w:rPr>
        <w:t xml:space="preserve"> meses en envase original cerrado </w:t>
      </w:r>
    </w:p>
    <w:p w14:paraId="73087886" w14:textId="77777777" w:rsidR="00764AF7" w:rsidRPr="007F6DB4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(Proteger de temperaturas extremas)</w:t>
      </w:r>
    </w:p>
    <w:p w14:paraId="2704B0C8" w14:textId="77777777" w:rsidR="00764AF7" w:rsidRPr="00C67A07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</w:p>
    <w:p w14:paraId="79FEA51F" w14:textId="77777777" w:rsidR="00764AF7" w:rsidRPr="00C67A0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C67A07">
        <w:rPr>
          <w:b/>
          <w:sz w:val="18"/>
        </w:rPr>
        <w:t>Inflamabilidad:</w:t>
      </w:r>
    </w:p>
    <w:p w14:paraId="39118681" w14:textId="43418326" w:rsidR="00764AF7" w:rsidRPr="00C67A07" w:rsidRDefault="00677C85" w:rsidP="00F646A0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No</w:t>
      </w:r>
      <w:r w:rsidR="0034343F" w:rsidRPr="00C67A07">
        <w:rPr>
          <w:b/>
          <w:sz w:val="18"/>
        </w:rPr>
        <w:t>.</w:t>
      </w:r>
    </w:p>
    <w:p w14:paraId="7061E099" w14:textId="77777777" w:rsidR="000B523E" w:rsidRPr="00F41C87" w:rsidRDefault="000B523E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75F23056" w14:textId="77777777" w:rsidR="000B523E" w:rsidRDefault="000B523E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70612F0F" w14:textId="77777777" w:rsidR="0023556D" w:rsidRDefault="0023556D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BBD5803" w14:textId="77777777" w:rsidR="0023556D" w:rsidRDefault="0023556D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2079760F" w14:textId="77777777" w:rsidR="00677C85" w:rsidRDefault="00677C85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155B41B" w14:textId="77777777" w:rsidR="00677C85" w:rsidRDefault="00677C85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3EB63540" w14:textId="77777777" w:rsidR="0023556D" w:rsidRPr="00F41C87" w:rsidRDefault="0023556D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7353CAA" w14:textId="77777777" w:rsidR="00C67A07" w:rsidRDefault="00C67A07" w:rsidP="00A53FD6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</w:p>
    <w:p w14:paraId="0065357B" w14:textId="77777777" w:rsidR="00A53FD6" w:rsidRPr="00E463B2" w:rsidRDefault="00A53FD6" w:rsidP="00A53FD6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  <w:r w:rsidRPr="00E463B2">
        <w:rPr>
          <w:b/>
          <w:color w:val="000000" w:themeColor="text1"/>
        </w:rPr>
        <w:t>Descripción</w:t>
      </w:r>
    </w:p>
    <w:p w14:paraId="45C15C7E" w14:textId="7E2CF2E4" w:rsidR="00477540" w:rsidRPr="00E463B2" w:rsidRDefault="00D96673" w:rsidP="00A53FD6">
      <w:pPr>
        <w:contextualSpacing/>
        <w:rPr>
          <w:color w:val="000000" w:themeColor="text1"/>
          <w:sz w:val="18"/>
          <w:szCs w:val="18"/>
        </w:rPr>
      </w:pPr>
      <w:r w:rsidRPr="00D96673">
        <w:rPr>
          <w:color w:val="000000" w:themeColor="text1"/>
          <w:sz w:val="18"/>
          <w:szCs w:val="18"/>
        </w:rPr>
        <w:t>Atrapante formulado en base acuosa, diseñado para controlar eficazmente la dispersión de polvo en entornos industriales, logísticos y de mantenimiento edilicio. Su aplicación forma una película de bajo residuo, capturando las partículas suspendidas sin dejar restos grasos ni pegajosos sobre la superficie. Ideal para pisos de hormigón, cerámicos, vinílicos, y otras superficies duras.</w:t>
      </w:r>
    </w:p>
    <w:p w14:paraId="26061914" w14:textId="77777777" w:rsidR="00E463B2" w:rsidRPr="00F41C87" w:rsidRDefault="00E463B2" w:rsidP="00A53FD6">
      <w:pPr>
        <w:contextualSpacing/>
        <w:rPr>
          <w:color w:val="FF0000"/>
          <w:sz w:val="18"/>
          <w:szCs w:val="18"/>
        </w:rPr>
      </w:pPr>
    </w:p>
    <w:p w14:paraId="52FCEB2E" w14:textId="77777777" w:rsidR="00A53FD6" w:rsidRPr="00814F19" w:rsidRDefault="00A53FD6" w:rsidP="00A53FD6">
      <w:pPr>
        <w:pBdr>
          <w:bottom w:val="single" w:sz="4" w:space="1" w:color="auto"/>
        </w:pBdr>
        <w:contextualSpacing/>
        <w:rPr>
          <w:b/>
        </w:rPr>
      </w:pPr>
      <w:r w:rsidRPr="00814F19">
        <w:rPr>
          <w:b/>
        </w:rPr>
        <w:t xml:space="preserve">Características </w:t>
      </w:r>
    </w:p>
    <w:p w14:paraId="3BBE5C11" w14:textId="617DA30F" w:rsidR="000851C8" w:rsidRPr="004E492C" w:rsidRDefault="000851C8" w:rsidP="004E492C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 xml:space="preserve">Reduce significativamente la </w:t>
      </w:r>
      <w:proofErr w:type="spellStart"/>
      <w:r w:rsidRPr="000851C8">
        <w:rPr>
          <w:sz w:val="18"/>
        </w:rPr>
        <w:t>re-suspensión</w:t>
      </w:r>
      <w:proofErr w:type="spellEnd"/>
      <w:r w:rsidRPr="000851C8">
        <w:rPr>
          <w:sz w:val="18"/>
        </w:rPr>
        <w:t xml:space="preserve"> de polvo fino.</w:t>
      </w:r>
    </w:p>
    <w:p w14:paraId="4C1258D2" w14:textId="1A168484" w:rsidR="000851C8" w:rsidRPr="004E492C" w:rsidRDefault="000851C8" w:rsidP="004E492C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>No deja película pegajosa ni resbalosa.</w:t>
      </w:r>
    </w:p>
    <w:p w14:paraId="799FFDB6" w14:textId="62D83FEA" w:rsidR="000851C8" w:rsidRPr="004E492C" w:rsidRDefault="000851C8" w:rsidP="004E492C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>Fácil de aplicar y remover.</w:t>
      </w:r>
    </w:p>
    <w:p w14:paraId="5257309B" w14:textId="41C98822" w:rsidR="000851C8" w:rsidRPr="004E492C" w:rsidRDefault="000851C8" w:rsidP="004E492C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>Apto para mantenimiento preventivo diario.</w:t>
      </w:r>
    </w:p>
    <w:p w14:paraId="26669EDA" w14:textId="67A64E05" w:rsidR="000851C8" w:rsidRPr="004E492C" w:rsidRDefault="000851C8" w:rsidP="004E492C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>No requiere enjuague posterior.</w:t>
      </w:r>
    </w:p>
    <w:p w14:paraId="2CE56416" w14:textId="49E8C904" w:rsidR="000851C8" w:rsidRPr="00814F19" w:rsidRDefault="000851C8" w:rsidP="000851C8">
      <w:pPr>
        <w:pStyle w:val="Prrafodelista"/>
        <w:numPr>
          <w:ilvl w:val="0"/>
          <w:numId w:val="1"/>
        </w:numPr>
        <w:rPr>
          <w:sz w:val="18"/>
        </w:rPr>
      </w:pPr>
      <w:r w:rsidRPr="000851C8">
        <w:rPr>
          <w:sz w:val="18"/>
        </w:rPr>
        <w:t>Compatible con sistemas de limpieza mecanizados.</w:t>
      </w:r>
    </w:p>
    <w:p w14:paraId="2749927E" w14:textId="77777777" w:rsidR="0060435E" w:rsidRPr="007D6234" w:rsidRDefault="00A53FD6" w:rsidP="00335249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7D6234">
        <w:rPr>
          <w:b/>
          <w:color w:val="000000" w:themeColor="text1"/>
        </w:rPr>
        <w:t>Usos</w:t>
      </w:r>
      <w:r w:rsidRPr="007D6234">
        <w:rPr>
          <w:b/>
          <w:color w:val="000000" w:themeColor="text1"/>
          <w:sz w:val="18"/>
        </w:rPr>
        <w:t xml:space="preserve"> </w:t>
      </w:r>
    </w:p>
    <w:p w14:paraId="4C85B32E" w14:textId="77777777" w:rsidR="00335249" w:rsidRPr="00F41C87" w:rsidRDefault="007D6234" w:rsidP="00335249">
      <w:pPr>
        <w:contextualSpacing/>
        <w:rPr>
          <w:color w:val="FF0000"/>
          <w:sz w:val="18"/>
          <w:szCs w:val="18"/>
        </w:rPr>
      </w:pPr>
      <w:r w:rsidRPr="007D6234">
        <w:rPr>
          <w:color w:val="000000" w:themeColor="text1"/>
          <w:sz w:val="18"/>
          <w:szCs w:val="18"/>
        </w:rPr>
        <w:t>Limpieza de todo tipo de pisos de maderas, mosaicos y lajas.</w:t>
      </w:r>
    </w:p>
    <w:p w14:paraId="4037C985" w14:textId="77777777" w:rsidR="00A53FD6" w:rsidRPr="00F41C87" w:rsidRDefault="00A53FD6" w:rsidP="00A53FD6">
      <w:pPr>
        <w:contextualSpacing/>
        <w:rPr>
          <w:color w:val="FF0000"/>
          <w:sz w:val="18"/>
        </w:rPr>
      </w:pPr>
    </w:p>
    <w:p w14:paraId="373ADD0B" w14:textId="4A132057" w:rsidR="00A53FD6" w:rsidRPr="007F6DB4" w:rsidRDefault="0023556D" w:rsidP="00A53FD6">
      <w:pPr>
        <w:pBdr>
          <w:bottom w:val="single" w:sz="4" w:space="1" w:color="auto"/>
        </w:pBd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Aplicación</w:t>
      </w:r>
    </w:p>
    <w:p w14:paraId="1CD20CD8" w14:textId="77777777" w:rsidR="0023556D" w:rsidRDefault="0023556D" w:rsidP="009E6298">
      <w:pPr>
        <w:spacing w:after="0"/>
        <w:contextualSpacing/>
        <w:rPr>
          <w:color w:val="000000" w:themeColor="text1"/>
          <w:sz w:val="18"/>
        </w:rPr>
      </w:pPr>
    </w:p>
    <w:p w14:paraId="505D1DC6" w14:textId="3452F793" w:rsidR="00467521" w:rsidRPr="00E43466" w:rsidRDefault="00467521" w:rsidP="00E43466">
      <w:pPr>
        <w:pStyle w:val="Prrafodelista"/>
        <w:numPr>
          <w:ilvl w:val="0"/>
          <w:numId w:val="6"/>
        </w:numPr>
        <w:shd w:val="clear" w:color="auto" w:fill="FFFFFF" w:themeFill="background1"/>
        <w:rPr>
          <w:bCs/>
          <w:sz w:val="18"/>
        </w:rPr>
      </w:pPr>
      <w:r w:rsidRPr="00E43466">
        <w:rPr>
          <w:bCs/>
          <w:sz w:val="18"/>
        </w:rPr>
        <w:t>Limpiar previamente el área para retirar suciedad gruesa o residuos sueltos.</w:t>
      </w:r>
    </w:p>
    <w:p w14:paraId="45609BE9" w14:textId="0729AE82" w:rsidR="00467521" w:rsidRPr="00E43466" w:rsidRDefault="00467521" w:rsidP="00E43466">
      <w:pPr>
        <w:pStyle w:val="Prrafodelista"/>
        <w:numPr>
          <w:ilvl w:val="0"/>
          <w:numId w:val="6"/>
        </w:numPr>
        <w:shd w:val="clear" w:color="auto" w:fill="FFFFFF" w:themeFill="background1"/>
        <w:rPr>
          <w:bCs/>
          <w:sz w:val="18"/>
        </w:rPr>
      </w:pPr>
      <w:r w:rsidRPr="00E43466">
        <w:rPr>
          <w:bCs/>
          <w:sz w:val="18"/>
        </w:rPr>
        <w:t>Aplicar con mopa humedecida, paño electrostático o pulverizador manual/automático.</w:t>
      </w:r>
    </w:p>
    <w:p w14:paraId="0084689F" w14:textId="1893D3D1" w:rsidR="00467521" w:rsidRPr="00E43466" w:rsidRDefault="00467521" w:rsidP="00E43466">
      <w:pPr>
        <w:pStyle w:val="Prrafodelista"/>
        <w:numPr>
          <w:ilvl w:val="0"/>
          <w:numId w:val="6"/>
        </w:numPr>
        <w:shd w:val="clear" w:color="auto" w:fill="FFFFFF" w:themeFill="background1"/>
        <w:rPr>
          <w:bCs/>
          <w:sz w:val="18"/>
        </w:rPr>
      </w:pPr>
      <w:r w:rsidRPr="00E43466">
        <w:rPr>
          <w:bCs/>
          <w:sz w:val="18"/>
        </w:rPr>
        <w:t>Dejar secar naturalmente.</w:t>
      </w:r>
    </w:p>
    <w:p w14:paraId="32C41D8C" w14:textId="20AEA904" w:rsidR="00A53FD6" w:rsidRPr="00E43466" w:rsidRDefault="00467521" w:rsidP="00E43466">
      <w:pPr>
        <w:pStyle w:val="Prrafodelista"/>
        <w:numPr>
          <w:ilvl w:val="0"/>
          <w:numId w:val="6"/>
        </w:numPr>
        <w:shd w:val="clear" w:color="auto" w:fill="FFFFFF" w:themeFill="background1"/>
        <w:rPr>
          <w:bCs/>
          <w:sz w:val="18"/>
        </w:rPr>
      </w:pPr>
      <w:r w:rsidRPr="00E43466">
        <w:rPr>
          <w:bCs/>
          <w:sz w:val="18"/>
        </w:rPr>
        <w:t>Reaplicar según el tránsito y nivel de suciedad.</w:t>
      </w:r>
    </w:p>
    <w:p w14:paraId="3616F7F4" w14:textId="77777777" w:rsidR="00467521" w:rsidRDefault="00467521" w:rsidP="00E4346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7D9EAA34" w14:textId="77777777" w:rsidR="00F5093C" w:rsidRPr="007F6DB4" w:rsidRDefault="00F5093C" w:rsidP="00F5093C">
      <w:pPr>
        <w:pBdr>
          <w:bottom w:val="single" w:sz="4" w:space="1" w:color="auto"/>
        </w:pBdr>
        <w:contextualSpacing/>
        <w:rPr>
          <w:color w:val="000000" w:themeColor="text1"/>
          <w:szCs w:val="18"/>
        </w:rPr>
      </w:pPr>
      <w:r w:rsidRPr="007F6DB4">
        <w:rPr>
          <w:b/>
          <w:color w:val="000000" w:themeColor="text1"/>
          <w:szCs w:val="18"/>
        </w:rPr>
        <w:t>Limpieza</w:t>
      </w:r>
    </w:p>
    <w:p w14:paraId="4AF4799C" w14:textId="77777777" w:rsidR="00F5093C" w:rsidRPr="007F6DB4" w:rsidRDefault="00F5093C" w:rsidP="00F5093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7F6DB4">
        <w:rPr>
          <w:color w:val="000000" w:themeColor="text1"/>
          <w:sz w:val="18"/>
        </w:rPr>
        <w:t>Limpiar los elementos de aplicación y posibles manchas con agua inmediatamente finalizados su uso.</w:t>
      </w:r>
    </w:p>
    <w:p w14:paraId="1FEA4518" w14:textId="77777777" w:rsidR="00F5093C" w:rsidRPr="00F41C87" w:rsidRDefault="00F5093C" w:rsidP="00F5093C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79696103" w14:textId="77777777" w:rsidR="00F5093C" w:rsidRPr="007F6DB4" w:rsidRDefault="00F5093C" w:rsidP="00F5093C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  <w:r w:rsidRPr="007F6DB4">
        <w:rPr>
          <w:b/>
          <w:color w:val="000000" w:themeColor="text1"/>
        </w:rPr>
        <w:t>Precauciones</w:t>
      </w:r>
    </w:p>
    <w:p w14:paraId="5ABBB23D" w14:textId="77777777" w:rsidR="00F5093C" w:rsidRPr="007F6DB4" w:rsidRDefault="00F5093C" w:rsidP="00F5093C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7F6DB4">
        <w:rPr>
          <w:color w:val="000000" w:themeColor="text1"/>
          <w:sz w:val="18"/>
        </w:rPr>
        <w:t xml:space="preserve">Mantener el envase bien cerrado, fuera del alcance de niños y mascotas. Almacenar en lugar fresco y seco a menos de </w:t>
      </w:r>
      <w:r>
        <w:rPr>
          <w:color w:val="000000" w:themeColor="text1"/>
          <w:sz w:val="18"/>
        </w:rPr>
        <w:t xml:space="preserve">35 </w:t>
      </w:r>
      <w:r w:rsidRPr="007F6DB4">
        <w:rPr>
          <w:color w:val="000000" w:themeColor="text1"/>
          <w:sz w:val="18"/>
        </w:rPr>
        <w:t xml:space="preserve">ºC alejado de fuentes de calor. No congelar. Mantener por encima de los </w:t>
      </w:r>
      <w:r>
        <w:rPr>
          <w:color w:val="000000" w:themeColor="text1"/>
          <w:sz w:val="18"/>
        </w:rPr>
        <w:t xml:space="preserve">10 </w:t>
      </w:r>
      <w:r w:rsidRPr="007F6DB4">
        <w:rPr>
          <w:color w:val="000000" w:themeColor="text1"/>
          <w:sz w:val="18"/>
        </w:rPr>
        <w:t>ºC.</w:t>
      </w:r>
    </w:p>
    <w:p w14:paraId="07936CF6" w14:textId="77777777" w:rsidR="00467521" w:rsidRDefault="00467521" w:rsidP="00E4346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36F8B5E6" w14:textId="77777777" w:rsidR="00467521" w:rsidRDefault="00467521" w:rsidP="00E4346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28AE4965" w14:textId="77777777" w:rsidR="00A53FD6" w:rsidRPr="00C67A07" w:rsidRDefault="00A53FD6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 w:rsidRPr="00C67A07">
        <w:rPr>
          <w:b/>
          <w:sz w:val="18"/>
          <w:lang w:val="es-ES"/>
        </w:rPr>
        <w:lastRenderedPageBreak/>
        <w:t>Herramientas:</w:t>
      </w:r>
    </w:p>
    <w:p w14:paraId="414270BF" w14:textId="77777777" w:rsidR="00957C94" w:rsidRPr="00C67A07" w:rsidRDefault="00C67A07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 w:rsidRPr="00C67A07">
        <w:rPr>
          <w:b/>
          <w:sz w:val="18"/>
          <w:lang w:val="es-ES"/>
        </w:rPr>
        <w:t>Mopa</w:t>
      </w:r>
    </w:p>
    <w:p w14:paraId="2CEC2D0C" w14:textId="77777777" w:rsidR="00A53FD6" w:rsidRPr="00F41C87" w:rsidRDefault="00A53FD6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7B890125" w14:textId="77777777" w:rsidR="00A53FD6" w:rsidRPr="00C67A07" w:rsidRDefault="00A53FD6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 w:rsidRPr="00C67A07">
        <w:rPr>
          <w:b/>
          <w:sz w:val="18"/>
          <w:lang w:val="es-ES"/>
        </w:rPr>
        <w:t>Limpieza:</w:t>
      </w:r>
    </w:p>
    <w:p w14:paraId="51FDD5D6" w14:textId="77777777" w:rsidR="00A53FD6" w:rsidRPr="00C67A07" w:rsidRDefault="00C67A07" w:rsidP="00A53FD6">
      <w:pPr>
        <w:shd w:val="clear" w:color="auto" w:fill="FFFFFF" w:themeFill="background1"/>
        <w:contextualSpacing/>
        <w:rPr>
          <w:b/>
          <w:sz w:val="18"/>
          <w:lang w:val="es-ES"/>
        </w:rPr>
      </w:pPr>
      <w:r>
        <w:rPr>
          <w:b/>
          <w:sz w:val="18"/>
          <w:lang w:val="es-ES"/>
        </w:rPr>
        <w:t>Agua y detergente.</w:t>
      </w:r>
    </w:p>
    <w:p w14:paraId="12015414" w14:textId="77777777" w:rsidR="00A53FD6" w:rsidRPr="00F41C87" w:rsidRDefault="00A53FD6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E100BEF" w14:textId="77777777" w:rsidR="00AE32D5" w:rsidRPr="007F6DB4" w:rsidRDefault="00AE32D5" w:rsidP="00AE32D5">
      <w:pPr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Presentaciones</w:t>
      </w:r>
    </w:p>
    <w:p w14:paraId="740EC5E1" w14:textId="6964616B" w:rsidR="00B8469E" w:rsidRPr="00C67379" w:rsidRDefault="007F6DB4" w:rsidP="00C67379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7F6DB4">
        <w:rPr>
          <w:b/>
          <w:color w:val="000000" w:themeColor="text1"/>
          <w:sz w:val="18"/>
        </w:rPr>
        <w:t>K</w:t>
      </w:r>
      <w:r w:rsidR="00223A12">
        <w:rPr>
          <w:b/>
          <w:color w:val="000000" w:themeColor="text1"/>
          <w:sz w:val="18"/>
        </w:rPr>
        <w:t>E-320</w:t>
      </w:r>
      <w:r w:rsidRPr="007F6DB4">
        <w:rPr>
          <w:b/>
          <w:color w:val="000000" w:themeColor="text1"/>
          <w:sz w:val="18"/>
        </w:rPr>
        <w:tab/>
        <w:t>1L</w:t>
      </w:r>
    </w:p>
    <w:p w14:paraId="0C97B562" w14:textId="77777777" w:rsidR="00C67379" w:rsidRDefault="00C67379" w:rsidP="00C67379">
      <w:pPr>
        <w:shd w:val="clear" w:color="auto" w:fill="FFFFFF" w:themeFill="background1"/>
        <w:contextualSpacing/>
        <w:rPr>
          <w:b/>
          <w:color w:val="FF0000"/>
        </w:rPr>
      </w:pPr>
    </w:p>
    <w:p w14:paraId="6BF396A2" w14:textId="77777777" w:rsidR="00C67379" w:rsidRDefault="00C67379" w:rsidP="00C67379">
      <w:pPr>
        <w:shd w:val="clear" w:color="auto" w:fill="FFFFFF" w:themeFill="background1"/>
        <w:contextualSpacing/>
        <w:rPr>
          <w:b/>
          <w:color w:val="FF0000"/>
        </w:rPr>
      </w:pPr>
    </w:p>
    <w:p w14:paraId="69FB512D" w14:textId="77777777" w:rsidR="00C67379" w:rsidRDefault="00C67379" w:rsidP="00432887">
      <w:pPr>
        <w:shd w:val="clear" w:color="auto" w:fill="FFFFFF" w:themeFill="background1"/>
        <w:contextualSpacing/>
        <w:rPr>
          <w:b/>
          <w:color w:val="FF0000"/>
        </w:rPr>
      </w:pPr>
    </w:p>
    <w:p w14:paraId="0C689704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E4539BC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BC9A025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4BE5113E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3B449957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547EB86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6E22D1EF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4D4A614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10BC766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309E7AA2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494C5C4F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01CE2E29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06156731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25B7CA11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C901431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30F81877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7913201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201A209C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4E6BEFFD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0D5A5E3D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DACE0C7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67CE3FEC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5058F8A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F145067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379CF710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C3E16EC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9677D6B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339F46C2" w14:textId="77777777" w:rsidR="00C67379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392804A" w14:textId="77777777" w:rsidR="00C67379" w:rsidRPr="00F41C87" w:rsidRDefault="00C67379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5FEA60DB" w14:textId="77777777" w:rsidR="0023556D" w:rsidRPr="00285E4A" w:rsidRDefault="0023556D" w:rsidP="0023556D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bookmarkStart w:id="0" w:name="_Hlk195212207"/>
      <w:bookmarkStart w:id="1" w:name="_Hlk194949357"/>
      <w:bookmarkStart w:id="2" w:name="_Hlk194951183"/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3D92AD31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3F0AFF67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23F4DAA7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p w14:paraId="0374F00B" w14:textId="77777777" w:rsidR="0023556D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  <w:r>
        <w:rPr>
          <w:color w:val="000000" w:themeColor="text1"/>
          <w:sz w:val="18"/>
        </w:rPr>
        <w:t>.</w:t>
      </w:r>
    </w:p>
    <w:p w14:paraId="38299264" w14:textId="77777777" w:rsidR="0023556D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>
        <w:rPr>
          <w:color w:val="000000" w:themeColor="text1"/>
          <w:sz w:val="18"/>
        </w:rPr>
        <w:t>-9247.</w:t>
      </w:r>
    </w:p>
    <w:p w14:paraId="2DE1C93E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>
        <w:rPr>
          <w:color w:val="000000" w:themeColor="text1"/>
          <w:sz w:val="18"/>
        </w:rPr>
        <w:t xml:space="preserve">: </w:t>
      </w:r>
      <w:r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49F20ADE" w14:textId="77777777" w:rsidR="0023556D" w:rsidRDefault="0023556D" w:rsidP="0023556D">
      <w:pPr>
        <w:shd w:val="clear" w:color="auto" w:fill="FFFFFF" w:themeFill="background1"/>
        <w:contextualSpacing/>
        <w:rPr>
          <w:b/>
          <w:sz w:val="18"/>
        </w:rPr>
      </w:pPr>
    </w:p>
    <w:p w14:paraId="6597BB17" w14:textId="77777777" w:rsidR="0023556D" w:rsidRPr="00285E4A" w:rsidRDefault="0023556D" w:rsidP="0023556D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bookmarkStart w:id="3" w:name="_Hlk195212251"/>
      <w:bookmarkEnd w:id="0"/>
      <w:r w:rsidRPr="00285E4A">
        <w:rPr>
          <w:b/>
          <w:color w:val="000000" w:themeColor="text1"/>
        </w:rPr>
        <w:t>Observaciones</w:t>
      </w:r>
    </w:p>
    <w:p w14:paraId="08F15666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2D8C2FE4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La información provista en esta hoja de datos técnicos es dada de buena fe y resulta de pruebas que Química Kekol S.R.L realiza basándose en ensayos verificados bajo condiciones controladas que aportan resultados confiables de parámetros establecidos.</w:t>
      </w:r>
    </w:p>
    <w:p w14:paraId="76161770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Química Kekol S.R.L garantiza la calidad de sus productos, no estando bajo nuestro control las formas, métodos o procesos de aplicación que deberán ser evaluados por el usuario según las condiciones en cada aplicación específica.</w:t>
      </w:r>
    </w:p>
    <w:p w14:paraId="488E2D2E" w14:textId="77777777" w:rsidR="0023556D" w:rsidRPr="00285E4A" w:rsidRDefault="0023556D" w:rsidP="0023556D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No asumimos responsabilidad alguna por el uso inadecuado de nuestros productos. </w:t>
      </w:r>
      <w:r w:rsidRPr="003042E6">
        <w:rPr>
          <w:sz w:val="18"/>
        </w:rPr>
        <w:t xml:space="preserve">Es deseable que los usuarios conozcan y utilicen la última versión actualizada de las hojas de datos técnicos, pudiendo solicitarlas a nuestro Dto. Técnico por email a </w:t>
      </w:r>
      <w:hyperlink r:id="rId9" w:history="1">
        <w:r w:rsidRPr="003042E6">
          <w:rPr>
            <w:rStyle w:val="Hipervnculo"/>
            <w:sz w:val="18"/>
          </w:rPr>
          <w:t>Info@kekol.com.ar</w:t>
        </w:r>
      </w:hyperlink>
      <w:r>
        <w:t>.</w:t>
      </w:r>
    </w:p>
    <w:bookmarkEnd w:id="1"/>
    <w:p w14:paraId="1168238B" w14:textId="77777777" w:rsidR="0023556D" w:rsidRDefault="0023556D" w:rsidP="0023556D">
      <w:pPr>
        <w:shd w:val="clear" w:color="auto" w:fill="FFFFFF" w:themeFill="background1"/>
        <w:contextualSpacing/>
        <w:rPr>
          <w:sz w:val="18"/>
          <w:lang w:val="es-ES"/>
        </w:rPr>
      </w:pPr>
    </w:p>
    <w:bookmarkEnd w:id="2"/>
    <w:bookmarkEnd w:id="3"/>
    <w:p w14:paraId="44B24281" w14:textId="77777777" w:rsidR="00432887" w:rsidRPr="00F41C87" w:rsidRDefault="00432887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05AE1A52" w14:textId="77777777" w:rsidR="000E55E1" w:rsidRPr="00F41C87" w:rsidRDefault="000E55E1" w:rsidP="00432887">
      <w:pPr>
        <w:shd w:val="clear" w:color="auto" w:fill="FFFFFF" w:themeFill="background1"/>
        <w:contextualSpacing/>
        <w:rPr>
          <w:color w:val="FF0000"/>
          <w:sz w:val="18"/>
          <w:lang w:val="es-ES"/>
        </w:rPr>
      </w:pPr>
    </w:p>
    <w:p w14:paraId="74278407" w14:textId="77777777" w:rsidR="001970C6" w:rsidRPr="0034343F" w:rsidRDefault="001970C6" w:rsidP="0023556D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sectPr w:rsidR="001970C6" w:rsidRPr="0034343F" w:rsidSect="009E5C6B">
      <w:headerReference w:type="default" r:id="rId10"/>
      <w:footerReference w:type="default" r:id="rId11"/>
      <w:type w:val="continuous"/>
      <w:pgSz w:w="12240" w:h="15840"/>
      <w:pgMar w:top="1417" w:right="1701" w:bottom="1417" w:left="1701" w:header="1191" w:footer="737" w:gutter="0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394C" w14:textId="77777777" w:rsidR="00C210CE" w:rsidRDefault="00C210CE" w:rsidP="007246D6">
      <w:pPr>
        <w:spacing w:after="0" w:line="240" w:lineRule="auto"/>
      </w:pPr>
      <w:r>
        <w:separator/>
      </w:r>
    </w:p>
  </w:endnote>
  <w:endnote w:type="continuationSeparator" w:id="0">
    <w:p w14:paraId="6F4D1055" w14:textId="77777777" w:rsidR="00C210CE" w:rsidRDefault="00C210CE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C5F4" w14:textId="77777777" w:rsidR="001251F2" w:rsidRDefault="001251F2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B9FD427" wp14:editId="1D9AC65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55B7E034" w14:textId="4A446B92" w:rsidR="001251F2" w:rsidRPr="001251F2" w:rsidRDefault="0023556D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 w:rsidRPr="0023556D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 Justo-CP1754-BsAs-Argentina-Tel:0810-345-0644 -www.kekol.com.ar- HT versión 202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A211A9D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51AC6" w14:textId="3DDFA964" w:rsidR="001251F2" w:rsidRDefault="001251F2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814F19" w:rsidRPr="00814F19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9FD427" id="Grupo 156" o:spid="_x0000_s1026" style="position:absolute;margin-left:0;margin-top:0;width:580.05pt;height:42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55B7E034" w14:textId="4A446B92" w:rsidR="001251F2" w:rsidRPr="001251F2" w:rsidRDefault="0023556D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 w:rsidRPr="0023556D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 Justo-CP1754-BsAs-Argentina-Tel:0810-345-0644 -www.kekol.com.ar- HT versión 202</w:t>
                          </w:r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5</w:t>
                          </w:r>
                        </w:p>
                      </w:sdtContent>
                    </w:sdt>
                    <w:p w14:paraId="0A211A9D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21151AC6" w14:textId="3DDFA964" w:rsidR="001251F2" w:rsidRDefault="001251F2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814F19" w:rsidRPr="00814F19">
                        <w:rPr>
                          <w:noProof/>
                          <w:color w:val="FFFFFF" w:themeColor="background1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6964F170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ED68" w14:textId="77777777" w:rsidR="00C210CE" w:rsidRDefault="00C210CE" w:rsidP="007246D6">
      <w:pPr>
        <w:spacing w:after="0" w:line="240" w:lineRule="auto"/>
      </w:pPr>
      <w:r>
        <w:separator/>
      </w:r>
    </w:p>
  </w:footnote>
  <w:footnote w:type="continuationSeparator" w:id="0">
    <w:p w14:paraId="043D1A0A" w14:textId="77777777" w:rsidR="00C210CE" w:rsidRDefault="00C210CE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51619FE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4BEFF67F" w14:textId="77777777" w:rsidR="00A53FD6" w:rsidRDefault="00FA7C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1A0D41D6" wp14:editId="09A35FD3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03C14" w14:textId="77777777" w:rsidR="00A53FD6" w:rsidRDefault="00A53FD6">
    <w:pPr>
      <w:pStyle w:val="Encabezado"/>
      <w:rPr>
        <w:b/>
        <w:color w:val="A6A6A6" w:themeColor="background1" w:themeShade="A6"/>
        <w:sz w:val="28"/>
      </w:rPr>
    </w:pPr>
  </w:p>
  <w:p w14:paraId="029DB239" w14:textId="0B6FC1ED" w:rsidR="00A53FD6" w:rsidRPr="008D4DD0" w:rsidRDefault="00F41C87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ATRAPA</w:t>
    </w:r>
    <w:r w:rsidR="00403B9D">
      <w:rPr>
        <w:rFonts w:asciiTheme="majorHAnsi" w:hAnsiTheme="majorHAnsi"/>
        <w:b/>
        <w:sz w:val="28"/>
        <w:szCs w:val="28"/>
      </w:rPr>
      <w:t>NTE DE POLVO BASE ACUOSA</w:t>
    </w:r>
  </w:p>
  <w:p w14:paraId="76CAD7D8" w14:textId="50C9B4D0" w:rsidR="00A53FD6" w:rsidRPr="008D4DD0" w:rsidRDefault="0034343F">
    <w:pPr>
      <w:pStyle w:val="Encabezado"/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403B9D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E</w:t>
    </w: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-</w:t>
    </w:r>
    <w:r w:rsidR="00403B9D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3</w:t>
    </w:r>
    <w:r w:rsidR="00F41C87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20</w:t>
    </w:r>
  </w:p>
  <w:p w14:paraId="5EC780F1" w14:textId="77777777" w:rsidR="00A53FD6" w:rsidRDefault="00A53FD6">
    <w:pPr>
      <w:pStyle w:val="Encabezado"/>
      <w:rPr>
        <w:b/>
        <w:noProof/>
        <w:color w:val="A6A6A6" w:themeColor="background1" w:themeShade="A6"/>
        <w:sz w:val="44"/>
        <w:szCs w:val="44"/>
        <w:lang w:eastAsia="es-AR"/>
      </w:rPr>
    </w:pPr>
  </w:p>
  <w:p w14:paraId="26AA77B1" w14:textId="77777777" w:rsidR="007246D6" w:rsidRDefault="007246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4EA"/>
    <w:multiLevelType w:val="hybridMultilevel"/>
    <w:tmpl w:val="7CECDC2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57581"/>
    <w:multiLevelType w:val="hybridMultilevel"/>
    <w:tmpl w:val="E44CDB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C1F1E"/>
    <w:multiLevelType w:val="hybridMultilevel"/>
    <w:tmpl w:val="7FC656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C78DF"/>
    <w:multiLevelType w:val="hybridMultilevel"/>
    <w:tmpl w:val="88FCB6A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F75C2"/>
    <w:multiLevelType w:val="hybridMultilevel"/>
    <w:tmpl w:val="ECD40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08348">
    <w:abstractNumId w:val="0"/>
  </w:num>
  <w:num w:numId="2" w16cid:durableId="1720473588">
    <w:abstractNumId w:val="5"/>
  </w:num>
  <w:num w:numId="3" w16cid:durableId="791441570">
    <w:abstractNumId w:val="4"/>
  </w:num>
  <w:num w:numId="4" w16cid:durableId="1418019898">
    <w:abstractNumId w:val="1"/>
  </w:num>
  <w:num w:numId="5" w16cid:durableId="911432619">
    <w:abstractNumId w:val="2"/>
  </w:num>
  <w:num w:numId="6" w16cid:durableId="152944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10A2D"/>
    <w:rsid w:val="0003336F"/>
    <w:rsid w:val="0003719A"/>
    <w:rsid w:val="000851C8"/>
    <w:rsid w:val="00097FA0"/>
    <w:rsid w:val="000B523E"/>
    <w:rsid w:val="000D51A7"/>
    <w:rsid w:val="000E55E1"/>
    <w:rsid w:val="001251F2"/>
    <w:rsid w:val="001970C6"/>
    <w:rsid w:val="00207437"/>
    <w:rsid w:val="002223EB"/>
    <w:rsid w:val="00223A12"/>
    <w:rsid w:val="0023556D"/>
    <w:rsid w:val="00263CDC"/>
    <w:rsid w:val="00297388"/>
    <w:rsid w:val="002D085D"/>
    <w:rsid w:val="002F4EB9"/>
    <w:rsid w:val="003056A4"/>
    <w:rsid w:val="00335249"/>
    <w:rsid w:val="0034343F"/>
    <w:rsid w:val="00346AF2"/>
    <w:rsid w:val="00395B12"/>
    <w:rsid w:val="003D7C89"/>
    <w:rsid w:val="00403B9D"/>
    <w:rsid w:val="00432887"/>
    <w:rsid w:val="00467521"/>
    <w:rsid w:val="00477540"/>
    <w:rsid w:val="004C2FEF"/>
    <w:rsid w:val="004D7D2C"/>
    <w:rsid w:val="004E1BCF"/>
    <w:rsid w:val="004E492C"/>
    <w:rsid w:val="0051060B"/>
    <w:rsid w:val="005159E0"/>
    <w:rsid w:val="00526CE3"/>
    <w:rsid w:val="00530FA6"/>
    <w:rsid w:val="0054249D"/>
    <w:rsid w:val="0055253B"/>
    <w:rsid w:val="00563F76"/>
    <w:rsid w:val="005B297A"/>
    <w:rsid w:val="005B53C8"/>
    <w:rsid w:val="0060435E"/>
    <w:rsid w:val="00612751"/>
    <w:rsid w:val="0061393F"/>
    <w:rsid w:val="0062148B"/>
    <w:rsid w:val="00677C85"/>
    <w:rsid w:val="00685159"/>
    <w:rsid w:val="00714AA8"/>
    <w:rsid w:val="00715DB3"/>
    <w:rsid w:val="007246D6"/>
    <w:rsid w:val="007612AD"/>
    <w:rsid w:val="00764AF7"/>
    <w:rsid w:val="007676FA"/>
    <w:rsid w:val="00777375"/>
    <w:rsid w:val="007D6234"/>
    <w:rsid w:val="007F6DB4"/>
    <w:rsid w:val="008075F8"/>
    <w:rsid w:val="00814F19"/>
    <w:rsid w:val="0087267F"/>
    <w:rsid w:val="00873891"/>
    <w:rsid w:val="0087731F"/>
    <w:rsid w:val="008D4DD0"/>
    <w:rsid w:val="008F523D"/>
    <w:rsid w:val="00931EB5"/>
    <w:rsid w:val="00946E07"/>
    <w:rsid w:val="00950A12"/>
    <w:rsid w:val="00957C94"/>
    <w:rsid w:val="009808D1"/>
    <w:rsid w:val="00986889"/>
    <w:rsid w:val="009E2795"/>
    <w:rsid w:val="009E5C6B"/>
    <w:rsid w:val="009E6298"/>
    <w:rsid w:val="00A11756"/>
    <w:rsid w:val="00A302CC"/>
    <w:rsid w:val="00A53FD6"/>
    <w:rsid w:val="00A6642A"/>
    <w:rsid w:val="00AE32D5"/>
    <w:rsid w:val="00B04CCA"/>
    <w:rsid w:val="00B52488"/>
    <w:rsid w:val="00B8469E"/>
    <w:rsid w:val="00BC0C83"/>
    <w:rsid w:val="00C210CE"/>
    <w:rsid w:val="00C5424C"/>
    <w:rsid w:val="00C67379"/>
    <w:rsid w:val="00C67A07"/>
    <w:rsid w:val="00C8637D"/>
    <w:rsid w:val="00D01CC5"/>
    <w:rsid w:val="00D10177"/>
    <w:rsid w:val="00D129EF"/>
    <w:rsid w:val="00D96673"/>
    <w:rsid w:val="00DA346B"/>
    <w:rsid w:val="00DB41C2"/>
    <w:rsid w:val="00DC66CF"/>
    <w:rsid w:val="00DD251B"/>
    <w:rsid w:val="00DF01A2"/>
    <w:rsid w:val="00DF4509"/>
    <w:rsid w:val="00E1627A"/>
    <w:rsid w:val="00E43466"/>
    <w:rsid w:val="00E463B2"/>
    <w:rsid w:val="00E578B7"/>
    <w:rsid w:val="00E73B4D"/>
    <w:rsid w:val="00ED6ED1"/>
    <w:rsid w:val="00F3123C"/>
    <w:rsid w:val="00F34B7C"/>
    <w:rsid w:val="00F36AFB"/>
    <w:rsid w:val="00F41C87"/>
    <w:rsid w:val="00F5093C"/>
    <w:rsid w:val="00F646A0"/>
    <w:rsid w:val="00F9287E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9B9C"/>
  <w15:docId w15:val="{67D4733E-5418-449E-8A90-0C5EFBC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159E0"/>
  </w:style>
  <w:style w:type="character" w:styleId="Textoennegrita">
    <w:name w:val="Strong"/>
    <w:basedOn w:val="Fuentedeprrafopredeter"/>
    <w:uiPriority w:val="22"/>
    <w:qFormat/>
    <w:rsid w:val="00515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ekol.com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E1F62"/>
    <w:rsid w:val="00160413"/>
    <w:rsid w:val="001A3140"/>
    <w:rsid w:val="001E323F"/>
    <w:rsid w:val="0040510F"/>
    <w:rsid w:val="004C75D5"/>
    <w:rsid w:val="005163EA"/>
    <w:rsid w:val="00542AA6"/>
    <w:rsid w:val="005B297A"/>
    <w:rsid w:val="005C2E7A"/>
    <w:rsid w:val="005E7F6E"/>
    <w:rsid w:val="00724E94"/>
    <w:rsid w:val="0075292F"/>
    <w:rsid w:val="00803C27"/>
    <w:rsid w:val="00875D00"/>
    <w:rsid w:val="0091165A"/>
    <w:rsid w:val="00923D72"/>
    <w:rsid w:val="009272A2"/>
    <w:rsid w:val="00950A12"/>
    <w:rsid w:val="00A23DBD"/>
    <w:rsid w:val="00A72430"/>
    <w:rsid w:val="00AB3E51"/>
    <w:rsid w:val="00AE09CB"/>
    <w:rsid w:val="00B34219"/>
    <w:rsid w:val="00C77915"/>
    <w:rsid w:val="00D139F1"/>
    <w:rsid w:val="00D31F26"/>
    <w:rsid w:val="00D45F49"/>
    <w:rsid w:val="00E22F79"/>
    <w:rsid w:val="00EA0494"/>
    <w:rsid w:val="00F4180C"/>
    <w:rsid w:val="00FA1797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Justo-CP1754-BsAs-Argentina-Tel:0810-345-0644 -www.kekol.com.ar- HT 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08EDE-DA74-46C4-9B98-CD3B1102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33</cp:revision>
  <dcterms:created xsi:type="dcterms:W3CDTF">2016-07-12T11:20:00Z</dcterms:created>
  <dcterms:modified xsi:type="dcterms:W3CDTF">2025-07-06T16:45:00Z</dcterms:modified>
</cp:coreProperties>
</file>