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0BD52" w14:textId="77777777" w:rsidR="00764AF7" w:rsidRPr="009152C9" w:rsidRDefault="00A53FD6" w:rsidP="00FA7C4F">
      <w:pPr>
        <w:pBdr>
          <w:bottom w:val="single" w:sz="4" w:space="1" w:color="auto"/>
        </w:pBdr>
        <w:shd w:val="clear" w:color="auto" w:fill="FFFFFF" w:themeFill="background1"/>
        <w:contextualSpacing/>
        <w:rPr>
          <w:rStyle w:val="Referenciaintensa"/>
          <w:color w:val="000000" w:themeColor="text1"/>
        </w:rPr>
      </w:pPr>
      <w:r w:rsidRPr="009152C9">
        <w:rPr>
          <w:rStyle w:val="Referenciaintensa"/>
          <w:color w:val="000000" w:themeColor="text1"/>
        </w:rPr>
        <w:t>ESPECIFICACIONES TÉCNICAS</w:t>
      </w:r>
    </w:p>
    <w:p w14:paraId="14CBB82D" w14:textId="77777777" w:rsidR="005B53C8" w:rsidRPr="009152C9" w:rsidRDefault="005B53C8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rStyle w:val="Referenciaintensa"/>
          <w:color w:val="000000" w:themeColor="text1"/>
        </w:rPr>
      </w:pPr>
    </w:p>
    <w:p w14:paraId="66655177" w14:textId="77777777" w:rsidR="00764AF7" w:rsidRPr="009152C9" w:rsidRDefault="005B53C8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9152C9">
        <w:rPr>
          <w:b/>
          <w:color w:val="000000" w:themeColor="text1"/>
          <w:sz w:val="18"/>
        </w:rPr>
        <w:t>C</w:t>
      </w:r>
      <w:r w:rsidR="00764AF7" w:rsidRPr="009152C9">
        <w:rPr>
          <w:b/>
          <w:color w:val="000000" w:themeColor="text1"/>
          <w:sz w:val="18"/>
        </w:rPr>
        <w:t>olor del producto:</w:t>
      </w:r>
    </w:p>
    <w:p w14:paraId="26577B64" w14:textId="569B0740" w:rsidR="00764AF7" w:rsidRDefault="00196F43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9152C9">
        <w:rPr>
          <w:b/>
          <w:color w:val="000000" w:themeColor="text1"/>
          <w:sz w:val="18"/>
        </w:rPr>
        <w:t xml:space="preserve">Blanco </w:t>
      </w:r>
    </w:p>
    <w:p w14:paraId="1472180A" w14:textId="77777777" w:rsidR="00726EB4" w:rsidRPr="009152C9" w:rsidRDefault="00726EB4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</w:p>
    <w:p w14:paraId="05257968" w14:textId="77777777" w:rsidR="00764AF7" w:rsidRPr="009152C9" w:rsidRDefault="00764AF7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9152C9">
        <w:rPr>
          <w:b/>
          <w:color w:val="000000" w:themeColor="text1"/>
          <w:sz w:val="18"/>
        </w:rPr>
        <w:t>Olor:</w:t>
      </w:r>
    </w:p>
    <w:p w14:paraId="09AF489A" w14:textId="281A6F7D" w:rsidR="00764AF7" w:rsidRPr="009152C9" w:rsidRDefault="00726EB4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>
        <w:rPr>
          <w:b/>
          <w:color w:val="000000" w:themeColor="text1"/>
          <w:sz w:val="18"/>
        </w:rPr>
        <w:t xml:space="preserve">Característico </w:t>
      </w:r>
    </w:p>
    <w:p w14:paraId="2480E9CE" w14:textId="77777777" w:rsidR="00764AF7" w:rsidRPr="009152C9" w:rsidRDefault="00764AF7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</w:p>
    <w:p w14:paraId="00963D9C" w14:textId="77777777" w:rsidR="00764AF7" w:rsidRPr="009152C9" w:rsidRDefault="00764AF7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9152C9">
        <w:rPr>
          <w:b/>
          <w:color w:val="000000" w:themeColor="text1"/>
          <w:sz w:val="18"/>
        </w:rPr>
        <w:t>Consistencia:</w:t>
      </w:r>
    </w:p>
    <w:p w14:paraId="1EC63EE0" w14:textId="128A4CF4" w:rsidR="00764AF7" w:rsidRPr="009152C9" w:rsidRDefault="00726EB4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>
        <w:rPr>
          <w:b/>
          <w:color w:val="000000" w:themeColor="text1"/>
          <w:sz w:val="18"/>
        </w:rPr>
        <w:t>Pasta</w:t>
      </w:r>
    </w:p>
    <w:p w14:paraId="3666C981" w14:textId="77777777" w:rsidR="00764AF7" w:rsidRPr="009152C9" w:rsidRDefault="00764AF7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</w:p>
    <w:p w14:paraId="204D2CB3" w14:textId="77777777" w:rsidR="00764AF7" w:rsidRPr="009152C9" w:rsidRDefault="00764AF7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9152C9">
        <w:rPr>
          <w:b/>
          <w:color w:val="000000" w:themeColor="text1"/>
          <w:sz w:val="18"/>
        </w:rPr>
        <w:t>Viscosidad:</w:t>
      </w:r>
    </w:p>
    <w:p w14:paraId="4BB88E1E" w14:textId="77777777" w:rsidR="00A53FD6" w:rsidRPr="00726EB4" w:rsidRDefault="005159E0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  <w:lang w:val="en-US"/>
        </w:rPr>
      </w:pPr>
      <w:r w:rsidRPr="00726EB4">
        <w:rPr>
          <w:b/>
          <w:color w:val="000000" w:themeColor="text1"/>
          <w:sz w:val="18"/>
          <w:lang w:val="en-US"/>
        </w:rPr>
        <w:t>(CPS – SP 7 – 2</w:t>
      </w:r>
      <w:r w:rsidR="00764AF7" w:rsidRPr="00726EB4">
        <w:rPr>
          <w:b/>
          <w:color w:val="000000" w:themeColor="text1"/>
          <w:sz w:val="18"/>
          <w:lang w:val="en-US"/>
        </w:rPr>
        <w:t xml:space="preserve">0 RPM) </w:t>
      </w:r>
    </w:p>
    <w:p w14:paraId="0230EC7E" w14:textId="71EC2910" w:rsidR="00957C94" w:rsidRPr="00726EB4" w:rsidRDefault="009A4FAF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  <w:lang w:val="en-US"/>
        </w:rPr>
      </w:pPr>
      <w:r>
        <w:rPr>
          <w:b/>
          <w:color w:val="000000" w:themeColor="text1"/>
          <w:sz w:val="18"/>
          <w:lang w:val="en-US"/>
        </w:rPr>
        <w:t>100</w:t>
      </w:r>
      <w:r w:rsidR="0072252A" w:rsidRPr="00726EB4">
        <w:rPr>
          <w:b/>
          <w:color w:val="000000" w:themeColor="text1"/>
          <w:sz w:val="18"/>
          <w:lang w:val="en-US"/>
        </w:rPr>
        <w:t>.000 a 1</w:t>
      </w:r>
      <w:r>
        <w:rPr>
          <w:b/>
          <w:color w:val="000000" w:themeColor="text1"/>
          <w:sz w:val="18"/>
          <w:lang w:val="en-US"/>
        </w:rPr>
        <w:t>1</w:t>
      </w:r>
      <w:r w:rsidR="00726EB4">
        <w:rPr>
          <w:b/>
          <w:color w:val="000000" w:themeColor="text1"/>
          <w:sz w:val="18"/>
          <w:lang w:val="en-US"/>
        </w:rPr>
        <w:t>0</w:t>
      </w:r>
      <w:r w:rsidR="0072252A" w:rsidRPr="00726EB4">
        <w:rPr>
          <w:b/>
          <w:color w:val="000000" w:themeColor="text1"/>
          <w:sz w:val="18"/>
          <w:lang w:val="en-US"/>
        </w:rPr>
        <w:t>.000</w:t>
      </w:r>
      <w:r w:rsidR="00A96BEC" w:rsidRPr="00726EB4">
        <w:rPr>
          <w:b/>
          <w:color w:val="000000" w:themeColor="text1"/>
          <w:sz w:val="18"/>
          <w:lang w:val="en-US"/>
        </w:rPr>
        <w:t xml:space="preserve"> C</w:t>
      </w:r>
      <w:r w:rsidR="007B5A9F" w:rsidRPr="00726EB4">
        <w:rPr>
          <w:b/>
          <w:color w:val="000000" w:themeColor="text1"/>
          <w:sz w:val="18"/>
          <w:lang w:val="en-US"/>
        </w:rPr>
        <w:t>ps.</w:t>
      </w:r>
    </w:p>
    <w:p w14:paraId="29ED5E37" w14:textId="77777777" w:rsidR="00764AF7" w:rsidRPr="00726EB4" w:rsidRDefault="00764AF7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  <w:lang w:val="en-US"/>
        </w:rPr>
      </w:pPr>
    </w:p>
    <w:p w14:paraId="12441F8E" w14:textId="77777777" w:rsidR="00764AF7" w:rsidRPr="009152C9" w:rsidRDefault="00764AF7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9152C9">
        <w:rPr>
          <w:b/>
          <w:color w:val="000000" w:themeColor="text1"/>
          <w:sz w:val="18"/>
        </w:rPr>
        <w:t xml:space="preserve">pH: </w:t>
      </w:r>
    </w:p>
    <w:p w14:paraId="5A7B3E36" w14:textId="77777777" w:rsidR="00764AF7" w:rsidRPr="009152C9" w:rsidRDefault="0072252A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9152C9">
        <w:rPr>
          <w:b/>
          <w:color w:val="000000" w:themeColor="text1"/>
          <w:sz w:val="18"/>
        </w:rPr>
        <w:t>7,5 – 8,5</w:t>
      </w:r>
    </w:p>
    <w:p w14:paraId="450E7D3A" w14:textId="77777777" w:rsidR="00764AF7" w:rsidRPr="009152C9" w:rsidRDefault="00764AF7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</w:p>
    <w:p w14:paraId="57E6EB37" w14:textId="77777777" w:rsidR="00764AF7" w:rsidRPr="009152C9" w:rsidRDefault="00764AF7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9152C9">
        <w:rPr>
          <w:b/>
          <w:color w:val="000000" w:themeColor="text1"/>
          <w:sz w:val="18"/>
        </w:rPr>
        <w:t>Sólidos:</w:t>
      </w:r>
    </w:p>
    <w:p w14:paraId="50DA9251" w14:textId="7AC15DE3" w:rsidR="00764AF7" w:rsidRPr="009152C9" w:rsidRDefault="0034343F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9152C9">
        <w:rPr>
          <w:b/>
          <w:color w:val="000000" w:themeColor="text1"/>
          <w:sz w:val="18"/>
        </w:rPr>
        <w:t>(%)</w:t>
      </w:r>
      <w:r w:rsidR="00A96BEC" w:rsidRPr="009152C9">
        <w:rPr>
          <w:b/>
          <w:color w:val="000000" w:themeColor="text1"/>
          <w:sz w:val="18"/>
        </w:rPr>
        <w:t xml:space="preserve"> </w:t>
      </w:r>
      <w:r w:rsidR="009A4FAF">
        <w:rPr>
          <w:b/>
          <w:color w:val="000000" w:themeColor="text1"/>
          <w:sz w:val="18"/>
        </w:rPr>
        <w:t>73-75</w:t>
      </w:r>
    </w:p>
    <w:p w14:paraId="6C2C187F" w14:textId="77777777" w:rsidR="00764AF7" w:rsidRPr="009152C9" w:rsidRDefault="00764AF7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</w:p>
    <w:p w14:paraId="72B4AFA1" w14:textId="77777777" w:rsidR="00764AF7" w:rsidRPr="009152C9" w:rsidRDefault="00764AF7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9152C9">
        <w:rPr>
          <w:b/>
          <w:color w:val="000000" w:themeColor="text1"/>
          <w:sz w:val="18"/>
        </w:rPr>
        <w:t>Temp. Transporte y Almacenamiento:</w:t>
      </w:r>
    </w:p>
    <w:p w14:paraId="18C2981F" w14:textId="77777777" w:rsidR="00764AF7" w:rsidRPr="009152C9" w:rsidRDefault="00764AF7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9152C9">
        <w:rPr>
          <w:b/>
          <w:color w:val="000000" w:themeColor="text1"/>
          <w:sz w:val="18"/>
        </w:rPr>
        <w:t>Entre 10 y 35 °C</w:t>
      </w:r>
    </w:p>
    <w:p w14:paraId="7C528EA3" w14:textId="77777777" w:rsidR="00764AF7" w:rsidRPr="009152C9" w:rsidRDefault="00764AF7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</w:p>
    <w:p w14:paraId="0636F7F5" w14:textId="77777777" w:rsidR="00764AF7" w:rsidRPr="009152C9" w:rsidRDefault="00764AF7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9152C9">
        <w:rPr>
          <w:b/>
          <w:color w:val="000000" w:themeColor="text1"/>
          <w:sz w:val="18"/>
        </w:rPr>
        <w:t>Estabilidad:</w:t>
      </w:r>
    </w:p>
    <w:p w14:paraId="05D3257C" w14:textId="77777777" w:rsidR="00764AF7" w:rsidRPr="009152C9" w:rsidRDefault="00196F43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9152C9">
        <w:rPr>
          <w:b/>
          <w:color w:val="000000" w:themeColor="text1"/>
          <w:sz w:val="18"/>
        </w:rPr>
        <w:t>12</w:t>
      </w:r>
      <w:r w:rsidR="00764AF7" w:rsidRPr="009152C9">
        <w:rPr>
          <w:b/>
          <w:color w:val="000000" w:themeColor="text1"/>
          <w:sz w:val="18"/>
        </w:rPr>
        <w:t xml:space="preserve"> meses en envase original cerrado </w:t>
      </w:r>
    </w:p>
    <w:p w14:paraId="1051B15C" w14:textId="77777777" w:rsidR="00764AF7" w:rsidRPr="009152C9" w:rsidRDefault="00764AF7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9152C9">
        <w:rPr>
          <w:b/>
          <w:color w:val="000000" w:themeColor="text1"/>
          <w:sz w:val="18"/>
        </w:rPr>
        <w:t>(Proteger de temperaturas extremas)</w:t>
      </w:r>
    </w:p>
    <w:p w14:paraId="290DC973" w14:textId="77777777" w:rsidR="00764AF7" w:rsidRPr="009152C9" w:rsidRDefault="00764AF7" w:rsidP="00F646A0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</w:p>
    <w:p w14:paraId="10F60F01" w14:textId="77777777" w:rsidR="00764AF7" w:rsidRPr="009152C9" w:rsidRDefault="00764AF7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9152C9">
        <w:rPr>
          <w:b/>
          <w:color w:val="000000" w:themeColor="text1"/>
          <w:sz w:val="18"/>
        </w:rPr>
        <w:t>Inflamabilidad:</w:t>
      </w:r>
    </w:p>
    <w:p w14:paraId="4AAA651E" w14:textId="77777777" w:rsidR="00764AF7" w:rsidRPr="009152C9" w:rsidRDefault="007B5A9F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9152C9">
        <w:rPr>
          <w:b/>
          <w:color w:val="000000" w:themeColor="text1"/>
          <w:sz w:val="18"/>
        </w:rPr>
        <w:t>No</w:t>
      </w:r>
    </w:p>
    <w:p w14:paraId="05F5FBE1" w14:textId="77777777" w:rsidR="000B523E" w:rsidRDefault="000B523E" w:rsidP="00F646A0">
      <w:pP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48CCA142" w14:textId="77777777" w:rsidR="0072252A" w:rsidRDefault="0072252A" w:rsidP="00F646A0">
      <w:pP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6D53357E" w14:textId="77777777" w:rsidR="00381F40" w:rsidRDefault="00381F40" w:rsidP="00F646A0">
      <w:pP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2C381EC8" w14:textId="77777777" w:rsidR="00381F40" w:rsidRDefault="00381F40" w:rsidP="00F646A0">
      <w:pP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0001A9D0" w14:textId="77777777" w:rsidR="0072252A" w:rsidRDefault="0072252A" w:rsidP="00F646A0">
      <w:pP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5ADC4B28" w14:textId="77777777" w:rsidR="00A53FD6" w:rsidRPr="0086242A" w:rsidRDefault="00A53FD6" w:rsidP="00A53FD6">
      <w:pPr>
        <w:pBdr>
          <w:bottom w:val="single" w:sz="4" w:space="1" w:color="auto"/>
        </w:pBdr>
        <w:contextualSpacing/>
        <w:rPr>
          <w:b/>
          <w:color w:val="000000" w:themeColor="text1"/>
        </w:rPr>
      </w:pPr>
      <w:r w:rsidRPr="0086242A">
        <w:rPr>
          <w:b/>
          <w:color w:val="000000" w:themeColor="text1"/>
        </w:rPr>
        <w:t>Descripción</w:t>
      </w:r>
    </w:p>
    <w:p w14:paraId="1F84F438" w14:textId="77777777" w:rsidR="00AF79D1" w:rsidRDefault="00726EB4" w:rsidP="00AF79D1">
      <w:pPr>
        <w:spacing w:after="0"/>
        <w:rPr>
          <w:color w:val="000000" w:themeColor="text1"/>
          <w:sz w:val="18"/>
        </w:rPr>
      </w:pPr>
      <w:r w:rsidRPr="00AF79D1">
        <w:rPr>
          <w:color w:val="000000" w:themeColor="text1"/>
          <w:sz w:val="18"/>
        </w:rPr>
        <w:t xml:space="preserve">Adhesivo para </w:t>
      </w:r>
      <w:r w:rsidR="009A4FAF" w:rsidRPr="00AF79D1">
        <w:rPr>
          <w:color w:val="000000" w:themeColor="text1"/>
          <w:sz w:val="18"/>
        </w:rPr>
        <w:t>zócalos</w:t>
      </w:r>
      <w:r w:rsidRPr="00AF79D1">
        <w:rPr>
          <w:color w:val="000000" w:themeColor="text1"/>
          <w:sz w:val="18"/>
        </w:rPr>
        <w:t>, extra resistente y de gran agarre inicial, ideal para aplicarse sobre superficies verticales.</w:t>
      </w:r>
    </w:p>
    <w:p w14:paraId="6DD465A0" w14:textId="4A99C9E8" w:rsidR="00726EB4" w:rsidRPr="00AF79D1" w:rsidRDefault="00726EB4" w:rsidP="00AF79D1">
      <w:pPr>
        <w:spacing w:after="0"/>
        <w:rPr>
          <w:color w:val="000000" w:themeColor="text1"/>
          <w:sz w:val="18"/>
        </w:rPr>
      </w:pPr>
      <w:r w:rsidRPr="00AF79D1">
        <w:rPr>
          <w:color w:val="000000" w:themeColor="text1"/>
          <w:sz w:val="18"/>
        </w:rPr>
        <w:t>Permite correcciones durante la etapa inicial de su aplicación.</w:t>
      </w:r>
    </w:p>
    <w:p w14:paraId="650626B0" w14:textId="7FDD0FFE" w:rsidR="009A4FAF" w:rsidRPr="00AF79D1" w:rsidRDefault="009A4FAF" w:rsidP="00AF79D1">
      <w:pPr>
        <w:spacing w:after="0"/>
        <w:rPr>
          <w:color w:val="000000" w:themeColor="text1"/>
          <w:sz w:val="18"/>
        </w:rPr>
      </w:pPr>
      <w:r w:rsidRPr="00AF79D1">
        <w:rPr>
          <w:color w:val="000000" w:themeColor="text1"/>
          <w:sz w:val="18"/>
        </w:rPr>
        <w:t>Ideal para ser utilizado como rellenador y  para corregir imperfecciones entre los zócalos y la pared.</w:t>
      </w:r>
    </w:p>
    <w:p w14:paraId="490263FB" w14:textId="77777777" w:rsidR="00726EB4" w:rsidRPr="009152C9" w:rsidRDefault="00726EB4" w:rsidP="00726EB4">
      <w:pPr>
        <w:spacing w:after="0"/>
        <w:rPr>
          <w:rFonts w:cstheme="minorHAnsi"/>
          <w:color w:val="000000" w:themeColor="text1"/>
          <w:sz w:val="20"/>
          <w:szCs w:val="20"/>
        </w:rPr>
      </w:pPr>
    </w:p>
    <w:p w14:paraId="2C98B434" w14:textId="162A61D6" w:rsidR="00A53FD6" w:rsidRPr="009152C9" w:rsidRDefault="00091379" w:rsidP="00A53FD6">
      <w:pPr>
        <w:pBdr>
          <w:bottom w:val="single" w:sz="4" w:space="1" w:color="auto"/>
        </w:pBdr>
        <w:contextualSpacing/>
        <w:rPr>
          <w:b/>
          <w:color w:val="000000" w:themeColor="text1"/>
        </w:rPr>
      </w:pPr>
      <w:r w:rsidRPr="009152C9">
        <w:rPr>
          <w:noProof/>
          <w:color w:val="000000" w:themeColor="text1"/>
          <w:lang w:eastAsia="es-AR"/>
        </w:rPr>
        <w:drawing>
          <wp:anchor distT="0" distB="0" distL="114300" distR="114300" simplePos="0" relativeHeight="251659264" behindDoc="1" locked="0" layoutInCell="1" allowOverlap="1" wp14:anchorId="3149E3C4" wp14:editId="7AB3A83F">
            <wp:simplePos x="0" y="0"/>
            <wp:positionH relativeFrom="column">
              <wp:posOffset>2409190</wp:posOffset>
            </wp:positionH>
            <wp:positionV relativeFrom="paragraph">
              <wp:posOffset>318770</wp:posOffset>
            </wp:positionV>
            <wp:extent cx="1277620" cy="1005205"/>
            <wp:effectExtent l="0" t="0" r="0" b="0"/>
            <wp:wrapTight wrapText="bothSides">
              <wp:wrapPolygon edited="0">
                <wp:start x="9340" y="4503"/>
                <wp:lineTo x="6441" y="5731"/>
                <wp:lineTo x="5797" y="9415"/>
                <wp:lineTo x="6441" y="13099"/>
                <wp:lineTo x="8374" y="17602"/>
                <wp:lineTo x="9018" y="18421"/>
                <wp:lineTo x="12561" y="18421"/>
                <wp:lineTo x="13527" y="17602"/>
                <wp:lineTo x="15781" y="13509"/>
                <wp:lineTo x="16425" y="10234"/>
                <wp:lineTo x="15781" y="8187"/>
                <wp:lineTo x="13205" y="4503"/>
                <wp:lineTo x="9340" y="4503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72C">
        <w:rPr>
          <w:b/>
          <w:color w:val="000000" w:themeColor="text1"/>
        </w:rPr>
        <w:t>Usos</w:t>
      </w:r>
      <w:r w:rsidR="00A53FD6" w:rsidRPr="009152C9">
        <w:rPr>
          <w:b/>
          <w:color w:val="000000" w:themeColor="text1"/>
        </w:rPr>
        <w:t xml:space="preserve"> </w:t>
      </w:r>
    </w:p>
    <w:p w14:paraId="6BB71E04" w14:textId="77777777" w:rsidR="009A4FAF" w:rsidRPr="009A4FAF" w:rsidRDefault="009A4FAF" w:rsidP="00E914EF">
      <w:pPr>
        <w:pStyle w:val="Prrafodelista"/>
        <w:numPr>
          <w:ilvl w:val="0"/>
          <w:numId w:val="1"/>
        </w:numPr>
        <w:rPr>
          <w:color w:val="000000" w:themeColor="text1"/>
          <w:sz w:val="18"/>
        </w:rPr>
      </w:pPr>
      <w:r w:rsidRPr="009A4FAF">
        <w:rPr>
          <w:color w:val="000000" w:themeColor="text1"/>
          <w:sz w:val="18"/>
        </w:rPr>
        <w:t>Libre de solventes.</w:t>
      </w:r>
      <w:r>
        <w:t xml:space="preserve"> </w:t>
      </w:r>
    </w:p>
    <w:p w14:paraId="08F0E233" w14:textId="0C6F6C4E" w:rsidR="009A4FAF" w:rsidRPr="009A4FAF" w:rsidRDefault="009A4FAF" w:rsidP="00E914EF">
      <w:pPr>
        <w:pStyle w:val="Prrafodelista"/>
        <w:numPr>
          <w:ilvl w:val="0"/>
          <w:numId w:val="1"/>
        </w:numPr>
        <w:rPr>
          <w:color w:val="000000" w:themeColor="text1"/>
          <w:sz w:val="18"/>
        </w:rPr>
      </w:pPr>
      <w:r w:rsidRPr="009A4FAF">
        <w:rPr>
          <w:color w:val="000000" w:themeColor="text1"/>
          <w:sz w:val="18"/>
        </w:rPr>
        <w:t>Puede ser pintado con pintura látex.</w:t>
      </w:r>
      <w:r>
        <w:t xml:space="preserve"> </w:t>
      </w:r>
    </w:p>
    <w:p w14:paraId="35F597AA" w14:textId="556708D4" w:rsidR="0085382C" w:rsidRPr="0085382C" w:rsidRDefault="009A4FAF" w:rsidP="00E914EF">
      <w:pPr>
        <w:pStyle w:val="Prrafodelista"/>
        <w:numPr>
          <w:ilvl w:val="0"/>
          <w:numId w:val="1"/>
        </w:numPr>
        <w:rPr>
          <w:color w:val="000000" w:themeColor="text1"/>
          <w:sz w:val="18"/>
        </w:rPr>
      </w:pPr>
      <w:r w:rsidRPr="009A4FAF">
        <w:rPr>
          <w:color w:val="000000" w:themeColor="text1"/>
          <w:sz w:val="18"/>
        </w:rPr>
        <w:t>Puede ser lijado.</w:t>
      </w:r>
      <w:r w:rsidR="0085382C">
        <w:t xml:space="preserve"> </w:t>
      </w:r>
    </w:p>
    <w:p w14:paraId="46235913" w14:textId="6F91B76F" w:rsidR="0085382C" w:rsidRPr="0085382C" w:rsidRDefault="009A4FAF" w:rsidP="0085382C">
      <w:pPr>
        <w:pStyle w:val="Prrafodelista"/>
        <w:numPr>
          <w:ilvl w:val="0"/>
          <w:numId w:val="1"/>
        </w:numPr>
        <w:rPr>
          <w:color w:val="000000" w:themeColor="text1"/>
          <w:sz w:val="18"/>
        </w:rPr>
      </w:pPr>
      <w:r w:rsidRPr="0085382C">
        <w:rPr>
          <w:color w:val="000000" w:themeColor="text1"/>
          <w:sz w:val="18"/>
        </w:rPr>
        <w:t>No requiere disolución.</w:t>
      </w:r>
      <w:r>
        <w:t xml:space="preserve"> </w:t>
      </w:r>
    </w:p>
    <w:p w14:paraId="68C91664" w14:textId="77777777" w:rsidR="00421410" w:rsidRPr="009152C9" w:rsidRDefault="00421410" w:rsidP="00421410">
      <w:pPr>
        <w:pBdr>
          <w:bottom w:val="single" w:sz="4" w:space="1" w:color="auto"/>
        </w:pBdr>
        <w:contextualSpacing/>
        <w:rPr>
          <w:b/>
          <w:color w:val="000000" w:themeColor="text1"/>
        </w:rPr>
      </w:pPr>
      <w:r w:rsidRPr="009152C9">
        <w:rPr>
          <w:b/>
          <w:color w:val="000000" w:themeColor="text1"/>
        </w:rPr>
        <w:t xml:space="preserve">Preparación de la superficie </w:t>
      </w:r>
    </w:p>
    <w:p w14:paraId="056CDFEF" w14:textId="4BCDEEA8" w:rsidR="00421410" w:rsidRPr="009152C9" w:rsidRDefault="00264919" w:rsidP="00264919">
      <w:pPr>
        <w:rPr>
          <w:color w:val="000000" w:themeColor="text1"/>
          <w:sz w:val="18"/>
        </w:rPr>
      </w:pPr>
      <w:r w:rsidRPr="009152C9">
        <w:rPr>
          <w:color w:val="000000" w:themeColor="text1"/>
          <w:sz w:val="18"/>
        </w:rPr>
        <w:t xml:space="preserve">Cepillar la superficie a tratar eliminando todo vestigio de suciedad (polvo, material descascarado, </w:t>
      </w:r>
      <w:r w:rsidR="009152C9" w:rsidRPr="009152C9">
        <w:rPr>
          <w:color w:val="000000" w:themeColor="text1"/>
          <w:sz w:val="18"/>
        </w:rPr>
        <w:t>verdín, moho</w:t>
      </w:r>
      <w:r w:rsidRPr="009152C9">
        <w:rPr>
          <w:color w:val="000000" w:themeColor="text1"/>
          <w:sz w:val="18"/>
        </w:rPr>
        <w:t xml:space="preserve">, hongos y/o </w:t>
      </w:r>
      <w:r w:rsidR="009152C9" w:rsidRPr="009152C9">
        <w:rPr>
          <w:color w:val="000000" w:themeColor="text1"/>
          <w:sz w:val="18"/>
        </w:rPr>
        <w:t>grasitud)</w:t>
      </w:r>
      <w:r w:rsidRPr="009152C9">
        <w:rPr>
          <w:color w:val="000000" w:themeColor="text1"/>
          <w:sz w:val="18"/>
        </w:rPr>
        <w:t xml:space="preserve"> dejándola seca y </w:t>
      </w:r>
      <w:r w:rsidR="00F8072C" w:rsidRPr="009152C9">
        <w:rPr>
          <w:color w:val="000000" w:themeColor="text1"/>
          <w:sz w:val="18"/>
        </w:rPr>
        <w:t>firme.</w:t>
      </w:r>
      <w:r w:rsidR="00F8072C">
        <w:rPr>
          <w:color w:val="000000" w:themeColor="text1"/>
          <w:sz w:val="18"/>
        </w:rPr>
        <w:t xml:space="preserve"> Por lo menos una superficie debe ser porosa (absorbente).</w:t>
      </w:r>
    </w:p>
    <w:p w14:paraId="3CD792FD" w14:textId="77777777" w:rsidR="006B038D" w:rsidRPr="009152C9" w:rsidRDefault="006B038D" w:rsidP="006B038D">
      <w:pPr>
        <w:pBdr>
          <w:bottom w:val="single" w:sz="4" w:space="1" w:color="auto"/>
        </w:pBdr>
        <w:contextualSpacing/>
        <w:rPr>
          <w:b/>
          <w:color w:val="000000" w:themeColor="text1"/>
        </w:rPr>
      </w:pPr>
      <w:r w:rsidRPr="009152C9">
        <w:rPr>
          <w:b/>
          <w:color w:val="000000" w:themeColor="text1"/>
        </w:rPr>
        <w:t xml:space="preserve">Aplicación </w:t>
      </w:r>
    </w:p>
    <w:p w14:paraId="370916E4" w14:textId="003BC3B4" w:rsidR="0085382C" w:rsidRPr="00316935" w:rsidRDefault="0085382C" w:rsidP="00316935">
      <w:pPr>
        <w:rPr>
          <w:color w:val="000000" w:themeColor="text1"/>
          <w:sz w:val="18"/>
        </w:rPr>
      </w:pPr>
      <w:r w:rsidRPr="0085382C">
        <w:rPr>
          <w:color w:val="000000" w:themeColor="text1"/>
          <w:sz w:val="18"/>
        </w:rPr>
        <w:t>Cortar la punta del pico dosificador en ángulo y la boca roscada del cartucho.</w:t>
      </w:r>
      <w:r>
        <w:rPr>
          <w:color w:val="000000" w:themeColor="text1"/>
          <w:sz w:val="18"/>
        </w:rPr>
        <w:t xml:space="preserve"> </w:t>
      </w:r>
      <w:r w:rsidRPr="0085382C">
        <w:rPr>
          <w:color w:val="000000" w:themeColor="text1"/>
          <w:sz w:val="18"/>
        </w:rPr>
        <w:t>Enrosque el pico plástico al cartucho luego de insertarlo en la pistola aplicadora</w:t>
      </w:r>
      <w:r>
        <w:t xml:space="preserve">. </w:t>
      </w:r>
      <w:r w:rsidRPr="0085382C">
        <w:rPr>
          <w:color w:val="000000" w:themeColor="text1"/>
          <w:sz w:val="18"/>
        </w:rPr>
        <w:t xml:space="preserve">Limpiar con un trapo seco las superficies que van a </w:t>
      </w:r>
      <w:r w:rsidR="004F18F3" w:rsidRPr="0085382C">
        <w:rPr>
          <w:color w:val="000000" w:themeColor="text1"/>
          <w:sz w:val="18"/>
        </w:rPr>
        <w:t>adherirse</w:t>
      </w:r>
      <w:r w:rsidR="004F18F3">
        <w:t>,</w:t>
      </w:r>
      <w:r w:rsidR="004F18F3">
        <w:rPr>
          <w:color w:val="000000" w:themeColor="text1"/>
          <w:sz w:val="18"/>
        </w:rPr>
        <w:t xml:space="preserve"> aplicar</w:t>
      </w:r>
      <w:r w:rsidR="00F8072C">
        <w:rPr>
          <w:color w:val="000000" w:themeColor="text1"/>
          <w:sz w:val="18"/>
        </w:rPr>
        <w:t xml:space="preserve"> de manera uniforme y continua, en forma de tiras o </w:t>
      </w:r>
      <w:r w:rsidR="00C34A8A">
        <w:rPr>
          <w:color w:val="000000" w:themeColor="text1"/>
          <w:sz w:val="18"/>
        </w:rPr>
        <w:t>Zigzag</w:t>
      </w:r>
      <w:r w:rsidR="00F8072C">
        <w:rPr>
          <w:color w:val="000000" w:themeColor="text1"/>
          <w:sz w:val="18"/>
        </w:rPr>
        <w:t>, procurando cubrir toda la longitud de</w:t>
      </w:r>
      <w:r w:rsidR="00C34A8A">
        <w:rPr>
          <w:color w:val="000000" w:themeColor="text1"/>
          <w:sz w:val="18"/>
        </w:rPr>
        <w:t xml:space="preserve"> la moldura a fijar. Presionar fuerte durante un minuto o agregar un pequeño trozo de cinta bifaz cada 40/50 cm.</w:t>
      </w:r>
      <w:r w:rsidR="004F18F3">
        <w:rPr>
          <w:color w:val="000000" w:themeColor="text1"/>
          <w:sz w:val="18"/>
        </w:rPr>
        <w:t xml:space="preserve"> </w:t>
      </w:r>
      <w:r w:rsidRPr="00316935">
        <w:rPr>
          <w:color w:val="000000" w:themeColor="text1"/>
          <w:sz w:val="18"/>
        </w:rPr>
        <w:t>Luego de colocado el adhesivo, aplique el zócalo sobre la pared ejerciendo presión en toda la superficie hasta notar adherencia</w:t>
      </w:r>
      <w:r w:rsidR="00316935">
        <w:rPr>
          <w:color w:val="000000" w:themeColor="text1"/>
          <w:sz w:val="18"/>
        </w:rPr>
        <w:t>.</w:t>
      </w:r>
      <w:r w:rsidRPr="00316935">
        <w:rPr>
          <w:color w:val="000000" w:themeColor="text1"/>
          <w:sz w:val="18"/>
        </w:rPr>
        <w:t xml:space="preserve"> </w:t>
      </w:r>
      <w:r w:rsidR="00316935" w:rsidRPr="00316935">
        <w:rPr>
          <w:color w:val="000000" w:themeColor="text1"/>
          <w:sz w:val="18"/>
        </w:rPr>
        <w:t>Si hay un excedente de material en los laterales, puede retirarlo con una espátula o trapo apenas húmedo en agua limpia.</w:t>
      </w:r>
    </w:p>
    <w:p w14:paraId="5D8E9397" w14:textId="77777777" w:rsidR="004F18F3" w:rsidRPr="009152C9" w:rsidRDefault="004F18F3" w:rsidP="004F18F3">
      <w:pPr>
        <w:pBdr>
          <w:bottom w:val="single" w:sz="4" w:space="1" w:color="auto"/>
        </w:pBdr>
        <w:contextualSpacing/>
        <w:rPr>
          <w:color w:val="000000" w:themeColor="text1"/>
          <w:szCs w:val="18"/>
        </w:rPr>
      </w:pPr>
      <w:r w:rsidRPr="009152C9">
        <w:rPr>
          <w:b/>
          <w:color w:val="000000" w:themeColor="text1"/>
          <w:szCs w:val="18"/>
        </w:rPr>
        <w:t>Limpieza</w:t>
      </w:r>
    </w:p>
    <w:p w14:paraId="41C0E9B6" w14:textId="77777777" w:rsidR="004F18F3" w:rsidRPr="009152C9" w:rsidRDefault="004F18F3" w:rsidP="004F18F3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9152C9">
        <w:rPr>
          <w:color w:val="000000" w:themeColor="text1"/>
          <w:sz w:val="18"/>
          <w:lang w:val="es-ES"/>
        </w:rPr>
        <w:t xml:space="preserve">Los excesos y restos de material deben retirarse con un paño húmedo inmediatamente después de aplicado </w:t>
      </w:r>
      <w:r w:rsidRPr="009152C9">
        <w:rPr>
          <w:color w:val="000000" w:themeColor="text1"/>
          <w:sz w:val="18"/>
        </w:rPr>
        <w:t>las herramientas se limpian con agua.</w:t>
      </w:r>
    </w:p>
    <w:p w14:paraId="496D003A" w14:textId="77777777" w:rsidR="0085382C" w:rsidRDefault="0085382C" w:rsidP="0085382C">
      <w:pPr>
        <w:pBdr>
          <w:bottom w:val="single" w:sz="4" w:space="1" w:color="auto"/>
        </w:pBdr>
        <w:contextualSpacing/>
      </w:pPr>
    </w:p>
    <w:p w14:paraId="75AE8968" w14:textId="77777777" w:rsidR="0085382C" w:rsidRDefault="0085382C" w:rsidP="0085382C">
      <w:pPr>
        <w:pBdr>
          <w:bottom w:val="single" w:sz="4" w:space="1" w:color="auto"/>
        </w:pBdr>
        <w:contextualSpacing/>
      </w:pPr>
    </w:p>
    <w:p w14:paraId="43DA60E7" w14:textId="77777777" w:rsidR="0085382C" w:rsidRDefault="0085382C" w:rsidP="0085382C">
      <w:pPr>
        <w:pBdr>
          <w:bottom w:val="single" w:sz="4" w:space="1" w:color="auto"/>
        </w:pBdr>
        <w:contextualSpacing/>
      </w:pPr>
    </w:p>
    <w:p w14:paraId="66640668" w14:textId="77777777" w:rsidR="008A5F9E" w:rsidRDefault="008A5F9E" w:rsidP="0085382C">
      <w:pPr>
        <w:pBdr>
          <w:bottom w:val="single" w:sz="4" w:space="1" w:color="auto"/>
        </w:pBdr>
        <w:contextualSpacing/>
      </w:pPr>
    </w:p>
    <w:p w14:paraId="664B1304" w14:textId="77777777" w:rsidR="008A5F9E" w:rsidRDefault="008A5F9E" w:rsidP="0085382C">
      <w:pPr>
        <w:pBdr>
          <w:bottom w:val="single" w:sz="4" w:space="1" w:color="auto"/>
        </w:pBdr>
        <w:contextualSpacing/>
      </w:pPr>
    </w:p>
    <w:p w14:paraId="5A41F2B1" w14:textId="77777777" w:rsidR="008A5F9E" w:rsidRDefault="008A5F9E" w:rsidP="0085382C">
      <w:pPr>
        <w:pBdr>
          <w:bottom w:val="single" w:sz="4" w:space="1" w:color="auto"/>
        </w:pBdr>
        <w:contextualSpacing/>
      </w:pPr>
    </w:p>
    <w:p w14:paraId="2D8E697B" w14:textId="4FF91A2C" w:rsidR="00316935" w:rsidRPr="009152C9" w:rsidRDefault="00316935" w:rsidP="008A5F9E">
      <w:pPr>
        <w:shd w:val="clear" w:color="auto" w:fill="FFFFFF" w:themeFill="background1"/>
        <w:contextualSpacing/>
        <w:rPr>
          <w:b/>
          <w:color w:val="000000" w:themeColor="text1"/>
          <w:sz w:val="18"/>
          <w:lang w:val="es-ES"/>
        </w:rPr>
      </w:pPr>
      <w:r w:rsidRPr="009152C9">
        <w:rPr>
          <w:b/>
          <w:color w:val="000000" w:themeColor="text1"/>
          <w:sz w:val="18"/>
          <w:lang w:val="es-ES"/>
        </w:rPr>
        <w:t>Rendimiento:</w:t>
      </w:r>
    </w:p>
    <w:p w14:paraId="4B715ACA" w14:textId="77777777" w:rsidR="00316935" w:rsidRDefault="00316935" w:rsidP="00316935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>
        <w:rPr>
          <w:b/>
          <w:color w:val="000000" w:themeColor="text1"/>
          <w:sz w:val="18"/>
        </w:rPr>
        <w:t>Cartucho de 380 g: 7 tiras de Zócalos aproximadamente.</w:t>
      </w:r>
    </w:p>
    <w:p w14:paraId="56B4DFAF" w14:textId="77777777" w:rsidR="00316935" w:rsidRPr="009152C9" w:rsidRDefault="00316935" w:rsidP="00316935">
      <w:pPr>
        <w:pBdr>
          <w:bottom w:val="single" w:sz="4" w:space="2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  <w:lang w:val="es-ES"/>
        </w:rPr>
      </w:pPr>
    </w:p>
    <w:p w14:paraId="73F6106B" w14:textId="77777777" w:rsidR="00316935" w:rsidRPr="009152C9" w:rsidRDefault="00316935" w:rsidP="00316935">
      <w:pPr>
        <w:shd w:val="clear" w:color="auto" w:fill="FFFFFF" w:themeFill="background1"/>
        <w:contextualSpacing/>
        <w:rPr>
          <w:b/>
          <w:color w:val="000000" w:themeColor="text1"/>
          <w:sz w:val="18"/>
          <w:lang w:val="es-ES"/>
        </w:rPr>
      </w:pPr>
      <w:r w:rsidRPr="009152C9">
        <w:rPr>
          <w:b/>
          <w:color w:val="000000" w:themeColor="text1"/>
          <w:sz w:val="18"/>
          <w:lang w:val="es-ES"/>
        </w:rPr>
        <w:t>Herramientas:</w:t>
      </w:r>
    </w:p>
    <w:p w14:paraId="41E0BC87" w14:textId="77777777" w:rsidR="00316935" w:rsidRPr="009152C9" w:rsidRDefault="00316935" w:rsidP="00316935">
      <w:pPr>
        <w:shd w:val="clear" w:color="auto" w:fill="FFFFFF" w:themeFill="background1"/>
        <w:contextualSpacing/>
        <w:rPr>
          <w:b/>
          <w:color w:val="000000" w:themeColor="text1"/>
          <w:sz w:val="18"/>
          <w:lang w:val="es-ES"/>
        </w:rPr>
      </w:pPr>
      <w:r>
        <w:rPr>
          <w:b/>
          <w:color w:val="000000" w:themeColor="text1"/>
          <w:sz w:val="18"/>
          <w:lang w:val="es-ES"/>
        </w:rPr>
        <w:t>E</w:t>
      </w:r>
      <w:r w:rsidRPr="009152C9">
        <w:rPr>
          <w:b/>
          <w:color w:val="000000" w:themeColor="text1"/>
          <w:sz w:val="18"/>
          <w:lang w:val="es-ES"/>
        </w:rPr>
        <w:t>spátula</w:t>
      </w:r>
      <w:r w:rsidRPr="0085382C">
        <w:t xml:space="preserve"> </w:t>
      </w:r>
      <w:r>
        <w:rPr>
          <w:b/>
          <w:color w:val="000000" w:themeColor="text1"/>
          <w:sz w:val="18"/>
          <w:lang w:val="es-ES"/>
        </w:rPr>
        <w:t>Pistola/A</w:t>
      </w:r>
      <w:r w:rsidRPr="0085382C">
        <w:rPr>
          <w:b/>
          <w:color w:val="000000" w:themeColor="text1"/>
          <w:sz w:val="18"/>
          <w:lang w:val="es-ES"/>
        </w:rPr>
        <w:t>plicadora metálica</w:t>
      </w:r>
      <w:r>
        <w:rPr>
          <w:b/>
          <w:color w:val="000000" w:themeColor="text1"/>
          <w:sz w:val="18"/>
          <w:lang w:val="es-ES"/>
        </w:rPr>
        <w:t>.</w:t>
      </w:r>
    </w:p>
    <w:p w14:paraId="65AD50FF" w14:textId="77777777" w:rsidR="00316935" w:rsidRPr="009152C9" w:rsidRDefault="00316935" w:rsidP="00316935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  <w:lang w:val="es-ES"/>
        </w:rPr>
      </w:pPr>
    </w:p>
    <w:p w14:paraId="45092B31" w14:textId="77777777" w:rsidR="00316935" w:rsidRPr="009152C9" w:rsidRDefault="00316935" w:rsidP="00316935">
      <w:pPr>
        <w:shd w:val="clear" w:color="auto" w:fill="FFFFFF" w:themeFill="background1"/>
        <w:contextualSpacing/>
        <w:rPr>
          <w:b/>
          <w:color w:val="000000" w:themeColor="text1"/>
          <w:sz w:val="18"/>
          <w:lang w:val="es-ES"/>
        </w:rPr>
      </w:pPr>
      <w:r w:rsidRPr="009152C9">
        <w:rPr>
          <w:b/>
          <w:color w:val="000000" w:themeColor="text1"/>
          <w:sz w:val="18"/>
          <w:lang w:val="es-ES"/>
        </w:rPr>
        <w:t>Secado:</w:t>
      </w:r>
    </w:p>
    <w:p w14:paraId="0BCAC781" w14:textId="77777777" w:rsidR="00316935" w:rsidRDefault="00316935" w:rsidP="00316935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>
        <w:rPr>
          <w:b/>
          <w:color w:val="000000" w:themeColor="text1"/>
          <w:sz w:val="18"/>
        </w:rPr>
        <w:t xml:space="preserve">Tiempo de fijación: 2 hs. </w:t>
      </w:r>
      <w:r w:rsidRPr="009A4FAF">
        <w:rPr>
          <w:b/>
          <w:color w:val="000000" w:themeColor="text1"/>
          <w:sz w:val="18"/>
        </w:rPr>
        <w:t xml:space="preserve">Tiempo de curado total: </w:t>
      </w:r>
    </w:p>
    <w:p w14:paraId="7D544506" w14:textId="77777777" w:rsidR="00316935" w:rsidRDefault="00316935" w:rsidP="00316935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9A4FAF">
        <w:rPr>
          <w:b/>
          <w:color w:val="000000" w:themeColor="text1"/>
          <w:sz w:val="18"/>
        </w:rPr>
        <w:t>24 a 48 hs. (dependiendo clima ambiental).</w:t>
      </w:r>
    </w:p>
    <w:p w14:paraId="24E8FAFB" w14:textId="77777777" w:rsidR="00316935" w:rsidRPr="009152C9" w:rsidRDefault="00316935" w:rsidP="00316935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</w:p>
    <w:p w14:paraId="18F13625" w14:textId="77777777" w:rsidR="00316935" w:rsidRPr="00610E00" w:rsidRDefault="00316935" w:rsidP="005C00F5">
      <w:pPr>
        <w:pBdr>
          <w:top w:val="single" w:sz="4" w:space="1" w:color="auto"/>
        </w:pBdr>
        <w:rPr>
          <w:b/>
          <w:color w:val="000000" w:themeColor="text1"/>
          <w:sz w:val="18"/>
          <w:lang w:val="en-US"/>
        </w:rPr>
      </w:pPr>
      <w:r w:rsidRPr="00610E00">
        <w:rPr>
          <w:b/>
          <w:color w:val="000000" w:themeColor="text1"/>
          <w:sz w:val="18"/>
          <w:lang w:val="en-US"/>
        </w:rPr>
        <w:t>Presentaciones</w:t>
      </w:r>
    </w:p>
    <w:p w14:paraId="78B6DD70" w14:textId="17AF5DEC" w:rsidR="00316935" w:rsidRPr="00610E00" w:rsidRDefault="00316935" w:rsidP="00316935">
      <w:pPr>
        <w:rPr>
          <w:b/>
          <w:color w:val="000000" w:themeColor="text1"/>
          <w:sz w:val="18"/>
          <w:lang w:val="en-US"/>
        </w:rPr>
      </w:pPr>
      <w:r w:rsidRPr="00610E00">
        <w:rPr>
          <w:b/>
          <w:color w:val="000000" w:themeColor="text1"/>
          <w:sz w:val="18"/>
          <w:lang w:val="en-US"/>
        </w:rPr>
        <w:t>K</w:t>
      </w:r>
      <w:r w:rsidR="004F18F3">
        <w:rPr>
          <w:b/>
          <w:color w:val="000000" w:themeColor="text1"/>
          <w:sz w:val="18"/>
          <w:lang w:val="en-US"/>
        </w:rPr>
        <w:t>-F</w:t>
      </w:r>
      <w:r>
        <w:rPr>
          <w:b/>
          <w:color w:val="000000" w:themeColor="text1"/>
          <w:sz w:val="18"/>
          <w:lang w:val="en-US"/>
        </w:rPr>
        <w:t>2023</w:t>
      </w:r>
      <w:r w:rsidRPr="00610E00">
        <w:rPr>
          <w:b/>
          <w:color w:val="000000" w:themeColor="text1"/>
          <w:sz w:val="18"/>
          <w:lang w:val="en-US"/>
        </w:rPr>
        <w:t xml:space="preserve"> Cartucho 380 gr</w:t>
      </w:r>
      <w:bookmarkStart w:id="0" w:name="_Hlk90364226"/>
    </w:p>
    <w:bookmarkEnd w:id="0"/>
    <w:p w14:paraId="6F537652" w14:textId="77777777" w:rsidR="0085382C" w:rsidRDefault="0085382C" w:rsidP="0085382C">
      <w:pPr>
        <w:pBdr>
          <w:bottom w:val="single" w:sz="4" w:space="1" w:color="auto"/>
        </w:pBdr>
        <w:contextualSpacing/>
      </w:pPr>
    </w:p>
    <w:p w14:paraId="6FEF10FC" w14:textId="77777777" w:rsidR="0085382C" w:rsidRDefault="0085382C" w:rsidP="0085382C">
      <w:pPr>
        <w:pBdr>
          <w:bottom w:val="single" w:sz="4" w:space="1" w:color="auto"/>
        </w:pBdr>
        <w:contextualSpacing/>
      </w:pPr>
    </w:p>
    <w:p w14:paraId="416B94A6" w14:textId="77777777" w:rsidR="0085382C" w:rsidRDefault="0085382C" w:rsidP="0085382C">
      <w:pPr>
        <w:pBdr>
          <w:bottom w:val="single" w:sz="4" w:space="1" w:color="auto"/>
        </w:pBdr>
        <w:contextualSpacing/>
      </w:pPr>
    </w:p>
    <w:p w14:paraId="57327CF2" w14:textId="77777777" w:rsidR="0085382C" w:rsidRDefault="0085382C" w:rsidP="0085382C">
      <w:pPr>
        <w:pBdr>
          <w:bottom w:val="single" w:sz="4" w:space="1" w:color="auto"/>
        </w:pBdr>
        <w:contextualSpacing/>
      </w:pPr>
    </w:p>
    <w:p w14:paraId="13C5BDBF" w14:textId="77777777" w:rsidR="004F18F3" w:rsidRDefault="004F18F3" w:rsidP="0085382C">
      <w:pPr>
        <w:pBdr>
          <w:bottom w:val="single" w:sz="4" w:space="1" w:color="auto"/>
        </w:pBdr>
        <w:contextualSpacing/>
      </w:pPr>
    </w:p>
    <w:p w14:paraId="1FA5F04A" w14:textId="77777777" w:rsidR="004F18F3" w:rsidRDefault="004F18F3" w:rsidP="0085382C">
      <w:pPr>
        <w:pBdr>
          <w:bottom w:val="single" w:sz="4" w:space="1" w:color="auto"/>
        </w:pBdr>
        <w:contextualSpacing/>
      </w:pPr>
    </w:p>
    <w:p w14:paraId="6867D3BE" w14:textId="77777777" w:rsidR="004F18F3" w:rsidRDefault="004F18F3" w:rsidP="0085382C">
      <w:pPr>
        <w:pBdr>
          <w:bottom w:val="single" w:sz="4" w:space="1" w:color="auto"/>
        </w:pBdr>
        <w:contextualSpacing/>
      </w:pPr>
    </w:p>
    <w:p w14:paraId="2E066724" w14:textId="77777777" w:rsidR="004F18F3" w:rsidRDefault="004F18F3" w:rsidP="0085382C">
      <w:pPr>
        <w:pBdr>
          <w:bottom w:val="single" w:sz="4" w:space="1" w:color="auto"/>
        </w:pBdr>
        <w:contextualSpacing/>
      </w:pPr>
    </w:p>
    <w:p w14:paraId="5A0585D6" w14:textId="77777777" w:rsidR="004F18F3" w:rsidRDefault="004F18F3" w:rsidP="0085382C">
      <w:pPr>
        <w:pBdr>
          <w:bottom w:val="single" w:sz="4" w:space="1" w:color="auto"/>
        </w:pBdr>
        <w:contextualSpacing/>
      </w:pPr>
    </w:p>
    <w:p w14:paraId="46F0252F" w14:textId="4161B7BD" w:rsidR="0085382C" w:rsidRDefault="0085382C" w:rsidP="0085382C">
      <w:pPr>
        <w:pBdr>
          <w:bottom w:val="single" w:sz="4" w:space="1" w:color="auto"/>
        </w:pBdr>
        <w:contextualSpacing/>
      </w:pPr>
    </w:p>
    <w:p w14:paraId="05CF4AAE" w14:textId="77777777" w:rsidR="0085382C" w:rsidRDefault="0085382C" w:rsidP="0085382C">
      <w:pPr>
        <w:pBdr>
          <w:bottom w:val="single" w:sz="4" w:space="1" w:color="auto"/>
        </w:pBdr>
        <w:contextualSpacing/>
      </w:pPr>
    </w:p>
    <w:p w14:paraId="7C709713" w14:textId="77777777" w:rsidR="0085382C" w:rsidRDefault="0085382C" w:rsidP="0085382C">
      <w:pPr>
        <w:pBdr>
          <w:bottom w:val="single" w:sz="4" w:space="1" w:color="auto"/>
        </w:pBdr>
        <w:contextualSpacing/>
      </w:pPr>
    </w:p>
    <w:p w14:paraId="0660B801" w14:textId="798B0AFE" w:rsidR="0085382C" w:rsidRDefault="0085382C" w:rsidP="0085382C">
      <w:pPr>
        <w:pBdr>
          <w:bottom w:val="single" w:sz="4" w:space="1" w:color="auto"/>
        </w:pBdr>
        <w:contextualSpacing/>
      </w:pPr>
    </w:p>
    <w:p w14:paraId="477FBAD5" w14:textId="1D11C1A9" w:rsidR="0085382C" w:rsidRDefault="0085382C" w:rsidP="0085382C">
      <w:pPr>
        <w:pBdr>
          <w:bottom w:val="single" w:sz="4" w:space="1" w:color="auto"/>
        </w:pBdr>
        <w:contextualSpacing/>
      </w:pPr>
    </w:p>
    <w:p w14:paraId="0A2F4743" w14:textId="77777777" w:rsidR="0085382C" w:rsidRDefault="0085382C" w:rsidP="0085382C">
      <w:pPr>
        <w:pBdr>
          <w:bottom w:val="single" w:sz="4" w:space="1" w:color="auto"/>
        </w:pBdr>
        <w:contextualSpacing/>
      </w:pPr>
    </w:p>
    <w:p w14:paraId="52CD8C90" w14:textId="77777777" w:rsidR="0085382C" w:rsidRDefault="0085382C" w:rsidP="0085382C">
      <w:pPr>
        <w:pBdr>
          <w:bottom w:val="single" w:sz="4" w:space="1" w:color="auto"/>
        </w:pBdr>
        <w:contextualSpacing/>
      </w:pPr>
    </w:p>
    <w:p w14:paraId="32964522" w14:textId="5E47B566" w:rsidR="0085382C" w:rsidRDefault="0085382C" w:rsidP="0085382C">
      <w:pPr>
        <w:pBdr>
          <w:bottom w:val="single" w:sz="4" w:space="1" w:color="auto"/>
        </w:pBdr>
        <w:contextualSpacing/>
      </w:pPr>
    </w:p>
    <w:p w14:paraId="797B6599" w14:textId="77777777" w:rsidR="00316935" w:rsidRDefault="00316935" w:rsidP="0085382C">
      <w:pPr>
        <w:pBdr>
          <w:bottom w:val="single" w:sz="4" w:space="1" w:color="auto"/>
        </w:pBdr>
        <w:contextualSpacing/>
      </w:pPr>
    </w:p>
    <w:p w14:paraId="513BBD69" w14:textId="77777777" w:rsidR="005C00F5" w:rsidRPr="009152C9" w:rsidRDefault="005C00F5" w:rsidP="005C00F5">
      <w:pPr>
        <w:pBdr>
          <w:bottom w:val="single" w:sz="4" w:space="1" w:color="auto"/>
        </w:pBdr>
        <w:contextualSpacing/>
        <w:rPr>
          <w:color w:val="000000" w:themeColor="text1"/>
          <w:sz w:val="18"/>
        </w:rPr>
      </w:pPr>
      <w:r w:rsidRPr="009152C9">
        <w:rPr>
          <w:b/>
          <w:color w:val="000000" w:themeColor="text1"/>
        </w:rPr>
        <w:t>Precauciones</w:t>
      </w:r>
    </w:p>
    <w:p w14:paraId="002746E5" w14:textId="03BC949F" w:rsidR="00316935" w:rsidRDefault="005C00F5" w:rsidP="005C00F5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9152C9">
        <w:rPr>
          <w:color w:val="000000" w:themeColor="text1"/>
          <w:sz w:val="18"/>
        </w:rPr>
        <w:t xml:space="preserve">Mantener el envase bien cerrado, fuera del alcance de niños y mascotas. Almacenar en lugar fresco y seco a menos de </w:t>
      </w:r>
      <w:r w:rsidR="004F18F3">
        <w:rPr>
          <w:color w:val="000000" w:themeColor="text1"/>
          <w:sz w:val="18"/>
        </w:rPr>
        <w:t xml:space="preserve">35 </w:t>
      </w:r>
      <w:r w:rsidRPr="009152C9">
        <w:rPr>
          <w:color w:val="000000" w:themeColor="text1"/>
          <w:sz w:val="18"/>
        </w:rPr>
        <w:t xml:space="preserve">ºC alejado de chispas y fuentes de calor. </w:t>
      </w:r>
      <w:r w:rsidR="004F18F3">
        <w:rPr>
          <w:color w:val="000000" w:themeColor="text1"/>
          <w:sz w:val="18"/>
        </w:rPr>
        <w:t xml:space="preserve"> </w:t>
      </w:r>
    </w:p>
    <w:p w14:paraId="7A14D9AC" w14:textId="77777777" w:rsidR="004F18F3" w:rsidRPr="004F18F3" w:rsidRDefault="004F18F3" w:rsidP="005C00F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4A1CE1BC" w14:textId="77777777" w:rsidR="004F18F3" w:rsidRPr="00285E4A" w:rsidRDefault="004F18F3" w:rsidP="004F18F3">
      <w:pPr>
        <w:pBdr>
          <w:bottom w:val="single" w:sz="4" w:space="1" w:color="auto"/>
        </w:pBdr>
        <w:contextualSpacing/>
        <w:rPr>
          <w:color w:val="000000" w:themeColor="text1"/>
          <w:sz w:val="18"/>
          <w:lang w:val="es-ES"/>
        </w:rPr>
      </w:pPr>
      <w:bookmarkStart w:id="1" w:name="_Hlk194949357"/>
      <w:r w:rsidRPr="00285E4A">
        <w:rPr>
          <w:b/>
          <w:color w:val="000000" w:themeColor="text1"/>
        </w:rPr>
        <w:t>Primeros</w:t>
      </w:r>
      <w:r w:rsidRPr="00285E4A">
        <w:rPr>
          <w:color w:val="000000" w:themeColor="text1"/>
          <w:sz w:val="18"/>
          <w:lang w:val="es-ES"/>
        </w:rPr>
        <w:t xml:space="preserve"> </w:t>
      </w:r>
      <w:r w:rsidRPr="00285E4A">
        <w:rPr>
          <w:b/>
          <w:color w:val="000000" w:themeColor="text1"/>
        </w:rPr>
        <w:t>Auxilios</w:t>
      </w:r>
    </w:p>
    <w:p w14:paraId="510CBABE" w14:textId="77777777" w:rsidR="004F18F3" w:rsidRPr="00285E4A" w:rsidRDefault="004F18F3" w:rsidP="004F18F3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 xml:space="preserve">CONTACTO CON LOS OJOS: </w:t>
      </w:r>
      <w:r>
        <w:rPr>
          <w:color w:val="000000" w:themeColor="text1"/>
          <w:sz w:val="18"/>
        </w:rPr>
        <w:t>E</w:t>
      </w:r>
      <w:r w:rsidRPr="00A1080E">
        <w:rPr>
          <w:color w:val="000000" w:themeColor="text1"/>
          <w:sz w:val="18"/>
        </w:rPr>
        <w:t>njuagar los ojos inmediatamente con mucha agua, separando los párpados. Verificar si la victima lleva lentes de contacto y de ser así, llamar a un médico.</w:t>
      </w:r>
    </w:p>
    <w:p w14:paraId="7064F5DE" w14:textId="77777777" w:rsidR="004F18F3" w:rsidRPr="00285E4A" w:rsidRDefault="004F18F3" w:rsidP="004F18F3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 xml:space="preserve">CONTACTO CON </w:t>
      </w:r>
      <w:r>
        <w:rPr>
          <w:color w:val="000000" w:themeColor="text1"/>
          <w:sz w:val="18"/>
        </w:rPr>
        <w:t>LA PIEL: L</w:t>
      </w:r>
      <w:r w:rsidRPr="00A1080E">
        <w:rPr>
          <w:color w:val="000000" w:themeColor="text1"/>
          <w:sz w:val="18"/>
        </w:rPr>
        <w:t>ave con abundante agua y jabón la piel contaminada. Quítese la ropa y calzado contaminado y lavarlo antes de reusar</w:t>
      </w:r>
    </w:p>
    <w:p w14:paraId="6C394699" w14:textId="77777777" w:rsidR="004F18F3" w:rsidRPr="00285E4A" w:rsidRDefault="004F18F3" w:rsidP="004F18F3">
      <w:pPr>
        <w:shd w:val="clear" w:color="auto" w:fill="FFFFFF" w:themeFill="background1"/>
        <w:contextualSpacing/>
        <w:rPr>
          <w:color w:val="000000" w:themeColor="text1"/>
          <w:sz w:val="18"/>
          <w:lang w:val="es-ES"/>
        </w:rPr>
      </w:pPr>
      <w:r w:rsidRPr="00285E4A">
        <w:rPr>
          <w:color w:val="000000" w:themeColor="text1"/>
          <w:sz w:val="18"/>
          <w:lang w:val="es-ES"/>
        </w:rPr>
        <w:t xml:space="preserve">INGESTIÓN: </w:t>
      </w:r>
      <w:r>
        <w:rPr>
          <w:color w:val="000000" w:themeColor="text1"/>
          <w:sz w:val="18"/>
        </w:rPr>
        <w:t>L</w:t>
      </w:r>
      <w:r w:rsidRPr="00A1080E">
        <w:rPr>
          <w:color w:val="000000" w:themeColor="text1"/>
          <w:sz w:val="18"/>
        </w:rPr>
        <w:t xml:space="preserve">ave la boca con agua. Asegure una buena circulación de aire. Si esta inconsciente llame inmediatamente a un médico. </w:t>
      </w:r>
      <w:r>
        <w:rPr>
          <w:color w:val="000000" w:themeColor="text1"/>
          <w:sz w:val="18"/>
        </w:rPr>
        <w:t>N</w:t>
      </w:r>
      <w:r w:rsidRPr="00A1080E">
        <w:rPr>
          <w:color w:val="000000" w:themeColor="text1"/>
          <w:sz w:val="18"/>
        </w:rPr>
        <w:t>o provocar el vómito.</w:t>
      </w:r>
    </w:p>
    <w:p w14:paraId="6C564CA5" w14:textId="77777777" w:rsidR="004F18F3" w:rsidRDefault="004F18F3" w:rsidP="004F18F3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>En todos los casos consulte al médico o llame a los siguientes teléfonos:</w:t>
      </w:r>
      <w:r w:rsidRPr="00285E4A">
        <w:rPr>
          <w:color w:val="000000" w:themeColor="text1"/>
          <w:sz w:val="18"/>
        </w:rPr>
        <w:br/>
        <w:t>Centro Nacional de Intoxicaciones: 0800-333-0160</w:t>
      </w:r>
      <w:r>
        <w:rPr>
          <w:color w:val="000000" w:themeColor="text1"/>
          <w:sz w:val="18"/>
        </w:rPr>
        <w:t>.</w:t>
      </w:r>
    </w:p>
    <w:p w14:paraId="45C759E4" w14:textId="77777777" w:rsidR="004F18F3" w:rsidRDefault="004F18F3" w:rsidP="004F18F3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 xml:space="preserve">Htal.Gutiérrez: </w:t>
      </w:r>
      <w:r>
        <w:rPr>
          <w:color w:val="000000" w:themeColor="text1"/>
          <w:sz w:val="18"/>
        </w:rPr>
        <w:t xml:space="preserve">(011) </w:t>
      </w:r>
      <w:r w:rsidRPr="00285E4A">
        <w:rPr>
          <w:color w:val="000000" w:themeColor="text1"/>
          <w:sz w:val="18"/>
        </w:rPr>
        <w:t>4962</w:t>
      </w:r>
      <w:r>
        <w:rPr>
          <w:color w:val="000000" w:themeColor="text1"/>
          <w:sz w:val="18"/>
        </w:rPr>
        <w:t>-9247.</w:t>
      </w:r>
    </w:p>
    <w:p w14:paraId="0BD054BA" w14:textId="77777777" w:rsidR="004F18F3" w:rsidRPr="00285E4A" w:rsidRDefault="004F18F3" w:rsidP="004F18F3">
      <w:pPr>
        <w:shd w:val="clear" w:color="auto" w:fill="FFFFFF" w:themeFill="background1"/>
        <w:contextualSpacing/>
        <w:rPr>
          <w:color w:val="000000" w:themeColor="text1"/>
          <w:sz w:val="18"/>
          <w:lang w:val="es-ES"/>
        </w:rPr>
      </w:pPr>
      <w:r w:rsidRPr="00285E4A">
        <w:rPr>
          <w:color w:val="000000" w:themeColor="text1"/>
          <w:sz w:val="18"/>
        </w:rPr>
        <w:t>Policlínico Posadas</w:t>
      </w:r>
      <w:r>
        <w:rPr>
          <w:color w:val="000000" w:themeColor="text1"/>
          <w:sz w:val="18"/>
        </w:rPr>
        <w:t xml:space="preserve">: </w:t>
      </w:r>
      <w:r>
        <w:rPr>
          <w:rFonts w:ascii="Segoe UI Emoji" w:eastAsia="Segoe UI Emoji" w:hAnsi="Segoe UI Emoji" w:cs="Segoe UI Emoji"/>
          <w:color w:val="000000" w:themeColor="text1"/>
          <w:sz w:val="18"/>
        </w:rPr>
        <w:t>(011)</w:t>
      </w:r>
      <w:r w:rsidRPr="00285E4A">
        <w:rPr>
          <w:color w:val="000000" w:themeColor="text1"/>
          <w:sz w:val="18"/>
        </w:rPr>
        <w:t xml:space="preserve"> </w:t>
      </w:r>
      <w:r>
        <w:rPr>
          <w:color w:val="000000" w:themeColor="text1"/>
          <w:sz w:val="18"/>
        </w:rPr>
        <w:t>4469-9300</w:t>
      </w:r>
      <w:r w:rsidRPr="00285E4A">
        <w:rPr>
          <w:color w:val="000000" w:themeColor="text1"/>
          <w:sz w:val="18"/>
        </w:rPr>
        <w:t>.</w:t>
      </w:r>
    </w:p>
    <w:p w14:paraId="524F0F54" w14:textId="77777777" w:rsidR="004F18F3" w:rsidRDefault="004F18F3" w:rsidP="004F18F3">
      <w:pPr>
        <w:shd w:val="clear" w:color="auto" w:fill="FFFFFF" w:themeFill="background1"/>
        <w:contextualSpacing/>
        <w:rPr>
          <w:b/>
          <w:sz w:val="18"/>
        </w:rPr>
      </w:pPr>
    </w:p>
    <w:p w14:paraId="3E0BE65A" w14:textId="77777777" w:rsidR="004F18F3" w:rsidRPr="00285E4A" w:rsidRDefault="004F18F3" w:rsidP="004F18F3">
      <w:pPr>
        <w:pBdr>
          <w:bottom w:val="single" w:sz="4" w:space="1" w:color="auto"/>
        </w:pBdr>
        <w:contextualSpacing/>
        <w:rPr>
          <w:b/>
          <w:color w:val="000000" w:themeColor="text1"/>
          <w:sz w:val="18"/>
        </w:rPr>
      </w:pPr>
      <w:r w:rsidRPr="00285E4A">
        <w:rPr>
          <w:b/>
          <w:color w:val="000000" w:themeColor="text1"/>
        </w:rPr>
        <w:t>Observaciones</w:t>
      </w:r>
    </w:p>
    <w:p w14:paraId="6990E68E" w14:textId="77777777" w:rsidR="004F18F3" w:rsidRPr="00285E4A" w:rsidRDefault="004F18F3" w:rsidP="004F18F3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>Antes de manipular el producto solicite y lea la hoja de datos de seguridad.</w:t>
      </w:r>
    </w:p>
    <w:p w14:paraId="76E9C9F2" w14:textId="77777777" w:rsidR="004F18F3" w:rsidRPr="00285E4A" w:rsidRDefault="004F18F3" w:rsidP="004F18F3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>La información provista en esta hoja de datos técnicos es dada de buena fe y resulta de pruebas que Química Kekol S.R.L realiza basándose en ensayos verificados bajo condiciones controladas que aportan resultados confiables de parámetros establecidos.</w:t>
      </w:r>
    </w:p>
    <w:p w14:paraId="01F54C7E" w14:textId="77777777" w:rsidR="004F18F3" w:rsidRPr="00285E4A" w:rsidRDefault="004F18F3" w:rsidP="004F18F3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>Química Kekol S.R.L garantiza la calidad de sus productos, no estando bajo nuestro control las formas, métodos o procesos de aplicación que deberán ser evaluados por el usuario según las condiciones en cada aplicación específica.</w:t>
      </w:r>
    </w:p>
    <w:p w14:paraId="3A842FC0" w14:textId="77777777" w:rsidR="004F18F3" w:rsidRPr="00285E4A" w:rsidRDefault="004F18F3" w:rsidP="004F18F3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 xml:space="preserve">No asumimos responsabilidad alguna por el uso inadecuado de nuestros productos. </w:t>
      </w:r>
      <w:r w:rsidRPr="003042E6">
        <w:rPr>
          <w:sz w:val="18"/>
        </w:rPr>
        <w:t xml:space="preserve">Es deseable que los usuarios conozcan y utilicen la última versión actualizada de las hojas de datos técnicos, pudiendo solicitarlas a nuestro Dto. Técnico por email a </w:t>
      </w:r>
      <w:hyperlink r:id="rId11" w:history="1">
        <w:r w:rsidRPr="003042E6">
          <w:rPr>
            <w:rStyle w:val="Hipervnculo"/>
            <w:sz w:val="18"/>
          </w:rPr>
          <w:t>Info@kekol.com.ar</w:t>
        </w:r>
      </w:hyperlink>
      <w:r>
        <w:t>.</w:t>
      </w:r>
    </w:p>
    <w:bookmarkEnd w:id="1"/>
    <w:p w14:paraId="7A60C8A8" w14:textId="4D3F2658" w:rsidR="004F18F3" w:rsidRPr="005C00F5" w:rsidRDefault="004F18F3" w:rsidP="005C00F5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>
        <w:rPr>
          <w:noProof/>
          <w:color w:val="FF0000"/>
          <w:sz w:val="18"/>
          <w:lang w:eastAsia="es-AR"/>
        </w:rPr>
        <w:drawing>
          <wp:anchor distT="0" distB="0" distL="114300" distR="114300" simplePos="0" relativeHeight="251657216" behindDoc="1" locked="0" layoutInCell="1" allowOverlap="1" wp14:anchorId="1B18D15A" wp14:editId="79AA8177">
            <wp:simplePos x="0" y="0"/>
            <wp:positionH relativeFrom="column">
              <wp:posOffset>2903220</wp:posOffset>
            </wp:positionH>
            <wp:positionV relativeFrom="paragraph">
              <wp:posOffset>382270</wp:posOffset>
            </wp:positionV>
            <wp:extent cx="646430" cy="652145"/>
            <wp:effectExtent l="0" t="0" r="1270" b="0"/>
            <wp:wrapTight wrapText="bothSides">
              <wp:wrapPolygon edited="0">
                <wp:start x="0" y="1262"/>
                <wp:lineTo x="0" y="20822"/>
                <wp:lineTo x="20369" y="20822"/>
                <wp:lineTo x="21006" y="20822"/>
                <wp:lineTo x="21006" y="1262"/>
                <wp:lineTo x="0" y="1262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18F3" w:rsidRPr="005C00F5" w:rsidSect="009E5C6B">
      <w:headerReference w:type="default" r:id="rId13"/>
      <w:footerReference w:type="default" r:id="rId14"/>
      <w:type w:val="continuous"/>
      <w:pgSz w:w="12240" w:h="15840"/>
      <w:pgMar w:top="1417" w:right="1701" w:bottom="1417" w:left="1701" w:header="1191" w:footer="737" w:gutter="0"/>
      <w:cols w:num="2" w:sep="1" w:space="720" w:equalWidth="0">
        <w:col w:w="2211" w:space="720"/>
        <w:col w:w="590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4D1C3" w14:textId="77777777" w:rsidR="00016E82" w:rsidRDefault="00016E82" w:rsidP="007246D6">
      <w:pPr>
        <w:spacing w:after="0" w:line="240" w:lineRule="auto"/>
      </w:pPr>
      <w:r>
        <w:separator/>
      </w:r>
    </w:p>
  </w:endnote>
  <w:endnote w:type="continuationSeparator" w:id="0">
    <w:p w14:paraId="14265C82" w14:textId="77777777" w:rsidR="00016E82" w:rsidRDefault="00016E82" w:rsidP="0072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3891" w14:textId="77777777" w:rsidR="001251F2" w:rsidRDefault="001251F2">
    <w:pPr>
      <w:pStyle w:val="Piedepgina"/>
    </w:pPr>
    <w:r>
      <w:rPr>
        <w:noProof/>
        <w:lang w:eastAsia="es-A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7940009" wp14:editId="63D23BA7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533400"/>
              <wp:effectExtent l="0" t="0" r="24765" b="19050"/>
              <wp:wrapTopAndBottom/>
              <wp:docPr id="265" name="Grupo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533400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  <w:sz w:val="16"/>
                              </w:rPr>
                              <w:alias w:val="Dirección"/>
                              <w:id w:val="-1506897843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14:paraId="1347531B" w14:textId="5DC44435" w:rsidR="001251F2" w:rsidRPr="001251F2" w:rsidRDefault="004F18F3" w:rsidP="009E5C6B">
                                <w:pPr>
                                  <w:pStyle w:val="Piedepgina"/>
                                  <w:jc w:val="both"/>
                                  <w:rPr>
                                    <w:color w:val="FFFFFF" w:themeColor="background1"/>
                                    <w:spacing w:val="60"/>
                                    <w:sz w:val="20"/>
                                  </w:rPr>
                                </w:pPr>
                                <w:r w:rsidRPr="004F18F3">
                                  <w:rPr>
                                    <w:color w:val="FFFFFF" w:themeColor="background1"/>
                                    <w:spacing w:val="60"/>
                                    <w:sz w:val="16"/>
                                  </w:rPr>
                                  <w:t>Química Kekol-Brigadier J.M de Rosas 2563/75-San Justo-CP1754-BsAs-Argentina-Tel:0810-345-0644 -www.kekol.com.ar- HT-versión 2025</w:t>
                                </w:r>
                                <w:r w:rsidRPr="004F18F3">
                                  <w:rPr>
                                    <w:color w:val="FFFFFF" w:themeColor="background1"/>
                                    <w:spacing w:val="60"/>
                                    <w:sz w:val="16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 w14:paraId="324BF9B1" w14:textId="77777777" w:rsidR="001251F2" w:rsidRDefault="001251F2">
                            <w:pPr>
                              <w:pStyle w:val="Encabezad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462E0" w14:textId="4D799499" w:rsidR="001251F2" w:rsidRDefault="001251F2" w:rsidP="004E1BCF">
                            <w:pPr>
                              <w:pStyle w:val="Piedepgina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AF79D1" w:rsidRPr="00AF79D1">
                              <w:rPr>
                                <w:noProof/>
                                <w:color w:val="FFFFFF" w:themeColor="background1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940009" id="Grupo 156" o:spid="_x0000_s1026" style="position:absolute;margin-left:0;margin-top:0;width:580.05pt;height:42pt;z-index:25166336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7FAQMAAC4KAAAOAAAAZHJzL2Uyb0RvYy54bWzUVttu3CAQfa/Uf0C8N757d614oyg3VUrb&#10;qGk/gMX4omJwgV1v+vUdsHfXubRVUzVSXizwwDBzzsyB45Nty9GGKd1IkePgyMeICSqLRlQ5/vrl&#10;8t0cI22IKAiXguX4jml8snz75rjvMhbKWvKCKQROhM76Lse1MV3meZrWrCX6SHZMgLGUqiUGpqry&#10;CkV68N5yL/T91OulKjolKdMa/p4PRrx0/suSUfOpLDUziOcYYjPuq9x3Zb/e8phklSJd3dAxDPKM&#10;KFrSCDh07+qcGILWqnnkqm2oklqW5ojK1pNl2VDmcoBsAv9BNldKrjuXS5X1VbeHCaB9gNOz3dKP&#10;myvV3XY3aogehteSftOAi9d3VTa123k1LEar/oMsgE+yNtIlvi1Va11ASmjr8L3b48u2BlH4OYvS&#10;NI0SjCjYkiiK/ZEAWgNLdlsUBhiBMYjnyd52MW4PgtQHs9sczyx1HsmGc12sY2yWeygmfcBL/xte&#10;tzXpmKNBWzxuFGqKHIdpipEgLYDwGcqMiIozFCQuLhsArNzBqgdMkZBnNaxjp0rJvmakgMACl8e9&#10;DXaigZE/ghzN4hGthR8NpbyDehHFEJ6FKo7Ce1CRrFPaXDHZIjvIsYLoHYVkc63NgOpuiWVUS94U&#10;lw3nbmIbk51xhTYEWopQyoQJ3Xa+bqEmhv+zxB+4BYZcL9stjq+JNyBtSHRgzGxXWzjd/lzJ4g7y&#10;V3LoV9AXGNRS/cCoh17Nsf6+JophxN8LwHARxLFtbjeJk1kIEzW1rKYWIii4yrHBaBiemUEQ1p1q&#10;qhpOClw+Qp5CcZeNg+QQlWsMV18vVmizpwptblm1Yb1AoS1mafSrSgsDP3yFleZ62DXfgdr/XHDU&#10;qFdTcnBtP9a2xQuW3BM3wU7bfnMP/LW4CWmVDTqJZFygHrQkCRPX/hOhAg1T1WoveiBtE3WbqmPb&#10;GHjN8KbN8Xy/iGRW6i9E4U4xpOHDGKSRi1FNrNy/LulzNy48Spyojw8o++qZzl1yh2fe8icAAAD/&#10;/wMAUEsDBBQABgAIAAAAIQC+O3Rk3AAAAAUBAAAPAAAAZHJzL2Rvd25yZXYueG1sTI/NasMwEITv&#10;hb6D2EJvjaT+hOBaDiG0PYVCk0LpbWNtbBNrZSzFdt6+Si/tZWGYYebbfDm5VgzUh8azAT1TIIhL&#10;bxuuDHzuXu8WIEJEtth6JgNnCrAsrq9yzKwf+YOGbaxEKuGQoYE6xi6TMpQ1OQwz3xEn7+B7hzHJ&#10;vpK2xzGVu1beKzWXDhtOCzV2tK6pPG5PzsDbiOPqQb8Mm+Nhff7ePb1/bTQZc3szrZ5BRJriXxgu&#10;+AkdisS09ye2QbQG0iPx9148PVcaxN7A4lGBLHL5n774AQAA//8DAFBLAQItABQABgAIAAAAIQC2&#10;gziS/gAAAOEBAAATAAAAAAAAAAAAAAAAAAAAAABbQ29udGVudF9UeXBlc10ueG1sUEsBAi0AFAAG&#10;AAgAAAAhADj9If/WAAAAlAEAAAsAAAAAAAAAAAAAAAAALwEAAF9yZWxzLy5yZWxzUEsBAi0AFAAG&#10;AAgAAAAhACGo/sUBAwAALgoAAA4AAAAAAAAAAAAAAAAALgIAAGRycy9lMm9Eb2MueG1sUEsBAi0A&#10;FAAGAAgAAAAhAL47dGTcAAAABQEAAA8AAAAAAAAAAAAAAAAAWwUAAGRycy9kb3ducmV2LnhtbFBL&#10;BQYAAAAABAAEAPMAAABkBgAAAAA=&#10;">
              <v:rect id="Rectangle 15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rgoxwAAANwAAAAPAAAAZHJzL2Rvd25yZXYueG1sRI9Ba8JA&#10;FITvBf/D8oTe6qYegkRXKaGCaKk17aG9PbLPbGj2bciuSeqvdwuFHoeZ+YZZbUbbiJ46XztW8DhL&#10;QBCXTtdcKfh43z4sQPiArLFxTAp+yMNmPblbYabdwCfqi1CJCGGfoQITQptJ6UtDFv3MtcTRO7vO&#10;Yoiyq6TucIhw28h5kqTSYs1xwWBLuaHyu7hYBZ/74vXwZl76Ic+/Ls/X5ljI8qzU/XR8WoIINIb/&#10;8F97pxXM0xR+z8QjINc3AAAA//8DAFBLAQItABQABgAIAAAAIQDb4fbL7gAAAIUBAAATAAAAAAAA&#10;AAAAAAAAAAAAAABbQ29udGVudF9UeXBlc10ueG1sUEsBAi0AFAAGAAgAAAAhAFr0LFu/AAAAFQEA&#10;AAsAAAAAAAAAAAAAAAAAHwEAAF9yZWxzLy5yZWxzUEsBAi0AFAAGAAgAAAAhAIk+uCjHAAAA3AAA&#10;AA8AAAAAAAAAAAAAAAAABwIAAGRycy9kb3ducmV2LnhtbFBLBQYAAAAAAwADALcAAAD7AgAAAAA=&#10;" fillcolor="#943634 [2405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  <w:sz w:val="16"/>
                        </w:rPr>
                        <w:alias w:val="Dirección"/>
                        <w:id w:val="-1506897843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Content>
                        <w:p w14:paraId="1347531B" w14:textId="5DC44435" w:rsidR="001251F2" w:rsidRPr="001251F2" w:rsidRDefault="004F18F3" w:rsidP="009E5C6B">
                          <w:pPr>
                            <w:pStyle w:val="Piedepgina"/>
                            <w:jc w:val="both"/>
                            <w:rPr>
                              <w:color w:val="FFFFFF" w:themeColor="background1"/>
                              <w:spacing w:val="60"/>
                              <w:sz w:val="20"/>
                            </w:rPr>
                          </w:pPr>
                          <w:r w:rsidRPr="004F18F3">
                            <w:rPr>
                              <w:color w:val="FFFFFF" w:themeColor="background1"/>
                              <w:spacing w:val="60"/>
                              <w:sz w:val="16"/>
                            </w:rPr>
                            <w:t>Química Kekol-Brigadier J.M de Rosas 2563/75-San Justo-CP1754-BsAs-Argentina-Tel:0810-345-0644 -www.kekol.com.ar- HT-versión 2025</w:t>
                          </w:r>
                          <w:r w:rsidRPr="004F18F3">
                            <w:rPr>
                              <w:color w:val="FFFFFF" w:themeColor="background1"/>
                              <w:spacing w:val="60"/>
                              <w:sz w:val="16"/>
                            </w:rPr>
                            <w:t xml:space="preserve"> </w:t>
                          </w:r>
                        </w:p>
                      </w:sdtContent>
                    </w:sdt>
                    <w:p w14:paraId="324BF9B1" w14:textId="77777777" w:rsidR="001251F2" w:rsidRDefault="001251F2">
                      <w:pPr>
                        <w:pStyle w:val="Encabezad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akVxAAAANwAAAAPAAAAZHJzL2Rvd25yZXYueG1sRI/BasMw&#10;EETvhf6D2EJvjZwckuBENiHQEkpLqZMPWKSNZWytbEtJ3L+vAoUeh9l5s7MtJ9eJK42h8axgPstA&#10;EGtvGq4VnI6vL2sQISIb7DyTgh8KUBaPD1vMjb/xN12rWIsE4ZCjAhtjn0sZtCWHYeZ74uSd/egw&#10;JjnW0ox4S3DXyUWWLaXDhlODxZ72lnRbXVx64/3N6qH93LUc3Bf6YT18oFbq+WnabUBEmuL/8V/6&#10;YBQsliu4j0kEkMUvAAAA//8DAFBLAQItABQABgAIAAAAIQDb4fbL7gAAAIUBAAATAAAAAAAAAAAA&#10;AAAAAAAAAABbQ29udGVudF9UeXBlc10ueG1sUEsBAi0AFAAGAAgAAAAhAFr0LFu/AAAAFQEAAAsA&#10;AAAAAAAAAAAAAAAAHwEAAF9yZWxzLy5yZWxzUEsBAi0AFAAGAAgAAAAhAEp9qRXEAAAA3AAAAA8A&#10;AAAAAAAAAAAAAAAABwIAAGRycy9kb3ducmV2LnhtbFBLBQYAAAAAAwADALcAAAD4AgAAAAA=&#10;" fillcolor="#943634 [2405]" stroked="f">
                <v:textbox>
                  <w:txbxContent>
                    <w:p w14:paraId="2B2462E0" w14:textId="4D799499" w:rsidR="001251F2" w:rsidRDefault="001251F2" w:rsidP="004E1BCF">
                      <w:pPr>
                        <w:pStyle w:val="Piedepgina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AF79D1" w:rsidRPr="00AF79D1">
                        <w:rPr>
                          <w:noProof/>
                          <w:color w:val="FFFFFF" w:themeColor="background1"/>
                          <w:lang w:val="es-ES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  <w:r>
      <w:t>KEKOL</w:t>
    </w:r>
  </w:p>
  <w:p w14:paraId="59DFF462" w14:textId="77777777" w:rsidR="00DB41C2" w:rsidRDefault="00DB41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9062E" w14:textId="77777777" w:rsidR="00016E82" w:rsidRDefault="00016E82" w:rsidP="007246D6">
      <w:pPr>
        <w:spacing w:after="0" w:line="240" w:lineRule="auto"/>
      </w:pPr>
      <w:r>
        <w:separator/>
      </w:r>
    </w:p>
  </w:footnote>
  <w:footnote w:type="continuationSeparator" w:id="0">
    <w:p w14:paraId="0B802512" w14:textId="77777777" w:rsidR="00016E82" w:rsidRDefault="00016E82" w:rsidP="00724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569156352"/>
      <w:placeholder>
        <w:docPart w:val="4EEF0AD9F7A74D1EBF3329FDB5197DB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7CB1D78" w14:textId="77777777" w:rsidR="007246D6" w:rsidRDefault="007246D6" w:rsidP="007246D6">
        <w:pPr>
          <w:pStyle w:val="Encabezado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Ficha Técnica</w:t>
        </w:r>
      </w:p>
    </w:sdtContent>
  </w:sdt>
  <w:p w14:paraId="06364F27" w14:textId="77777777" w:rsidR="00A53FD6" w:rsidRDefault="00FA7C4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5408" behindDoc="1" locked="0" layoutInCell="1" allowOverlap="1" wp14:anchorId="036CDF9F" wp14:editId="02CB9807">
          <wp:simplePos x="0" y="0"/>
          <wp:positionH relativeFrom="column">
            <wp:posOffset>4796790</wp:posOffset>
          </wp:positionH>
          <wp:positionV relativeFrom="paragraph">
            <wp:posOffset>-921385</wp:posOffset>
          </wp:positionV>
          <wp:extent cx="1457325" cy="768985"/>
          <wp:effectExtent l="0" t="0" r="9525" b="0"/>
          <wp:wrapTight wrapText="bothSides">
            <wp:wrapPolygon edited="0">
              <wp:start x="0" y="0"/>
              <wp:lineTo x="0" y="20869"/>
              <wp:lineTo x="21459" y="20869"/>
              <wp:lineTo x="21459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768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873460" w14:textId="77777777" w:rsidR="00A53FD6" w:rsidRDefault="00A53FD6">
    <w:pPr>
      <w:pStyle w:val="Encabezado"/>
      <w:rPr>
        <w:b/>
        <w:color w:val="A6A6A6" w:themeColor="background1" w:themeShade="A6"/>
        <w:sz w:val="28"/>
      </w:rPr>
    </w:pPr>
  </w:p>
  <w:p w14:paraId="19F14355" w14:textId="00C63ED9" w:rsidR="00A53FD6" w:rsidRPr="008D4DD0" w:rsidRDefault="00726EB4">
    <w:pPr>
      <w:pStyle w:val="Encabezado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>ADHESIVO PARA MOLDURAS PLASTICAS</w:t>
    </w:r>
  </w:p>
  <w:p w14:paraId="57B0E27A" w14:textId="414CE3AB" w:rsidR="00A53FD6" w:rsidRPr="008D4DD0" w:rsidRDefault="009A4FAF">
    <w:pPr>
      <w:pStyle w:val="Encabezado"/>
      <w:rPr>
        <w:rFonts w:asciiTheme="majorHAnsi" w:hAnsiTheme="majorHAnsi"/>
        <w:b/>
        <w:noProof/>
        <w:sz w:val="40"/>
        <w:szCs w:val="28"/>
        <w:lang w:eastAsia="es-AR"/>
        <w14:shadow w14:blurRad="63500" w14:dist="50800" w14:dir="13500000" w14:sx="0" w14:sy="0" w14:kx="0" w14:ky="0" w14:algn="none">
          <w14:srgbClr w14:val="000000">
            <w14:alpha w14:val="50000"/>
          </w14:srgbClr>
        </w14:shadow>
      </w:rPr>
    </w:pPr>
    <w:r>
      <w:rPr>
        <w:rFonts w:asciiTheme="majorHAnsi" w:hAnsiTheme="majorHAnsi"/>
        <w:b/>
        <w:noProof/>
        <w:sz w:val="40"/>
        <w:szCs w:val="28"/>
        <w:lang w:eastAsia="es-AR"/>
        <w14:shadow w14:blurRad="63500" w14:dist="50800" w14:dir="13500000" w14:sx="0" w14:sy="0" w14:kx="0" w14:ky="0" w14:algn="none">
          <w14:srgbClr w14:val="000000">
            <w14:alpha w14:val="50000"/>
          </w14:srgbClr>
        </w14:shadow>
      </w:rPr>
      <w:t>K</w:t>
    </w:r>
    <w:r w:rsidR="004F18F3">
      <w:rPr>
        <w:rFonts w:asciiTheme="majorHAnsi" w:hAnsiTheme="majorHAnsi"/>
        <w:b/>
        <w:noProof/>
        <w:sz w:val="40"/>
        <w:szCs w:val="28"/>
        <w:lang w:eastAsia="es-AR"/>
        <w14:shadow w14:blurRad="63500" w14:dist="50800" w14:dir="13500000" w14:sx="0" w14:sy="0" w14:kx="0" w14:ky="0" w14:algn="none">
          <w14:srgbClr w14:val="000000">
            <w14:alpha w14:val="50000"/>
          </w14:srgbClr>
        </w14:shadow>
      </w:rPr>
      <w:t>-F</w:t>
    </w:r>
    <w:r>
      <w:rPr>
        <w:rFonts w:asciiTheme="majorHAnsi" w:hAnsiTheme="majorHAnsi"/>
        <w:b/>
        <w:noProof/>
        <w:sz w:val="40"/>
        <w:szCs w:val="28"/>
        <w:lang w:eastAsia="es-AR"/>
        <w14:shadow w14:blurRad="63500" w14:dist="50800" w14:dir="13500000" w14:sx="0" w14:sy="0" w14:kx="0" w14:ky="0" w14:algn="none">
          <w14:srgbClr w14:val="000000">
            <w14:alpha w14:val="50000"/>
          </w14:srgbClr>
        </w14:shadow>
      </w:rPr>
      <w:t>2023</w:t>
    </w:r>
  </w:p>
  <w:p w14:paraId="37ED50EA" w14:textId="77777777" w:rsidR="00A53FD6" w:rsidRDefault="00A53FD6">
    <w:pPr>
      <w:pStyle w:val="Encabezado"/>
      <w:rPr>
        <w:b/>
        <w:noProof/>
        <w:color w:val="A6A6A6" w:themeColor="background1" w:themeShade="A6"/>
        <w:sz w:val="44"/>
        <w:szCs w:val="44"/>
        <w:lang w:eastAsia="es-AR"/>
      </w:rPr>
    </w:pPr>
  </w:p>
  <w:p w14:paraId="2645FEBF" w14:textId="77777777" w:rsidR="007246D6" w:rsidRDefault="007246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8541A"/>
    <w:multiLevelType w:val="hybridMultilevel"/>
    <w:tmpl w:val="FFB2E948"/>
    <w:lvl w:ilvl="0" w:tplc="ACDE3F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176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6D6"/>
    <w:rsid w:val="00010A2D"/>
    <w:rsid w:val="00016E82"/>
    <w:rsid w:val="0003336F"/>
    <w:rsid w:val="0003719A"/>
    <w:rsid w:val="0005416C"/>
    <w:rsid w:val="0006183E"/>
    <w:rsid w:val="00091379"/>
    <w:rsid w:val="00097FA0"/>
    <w:rsid w:val="000B523E"/>
    <w:rsid w:val="000D51A7"/>
    <w:rsid w:val="000E55E1"/>
    <w:rsid w:val="001251F2"/>
    <w:rsid w:val="00196F43"/>
    <w:rsid w:val="001970C6"/>
    <w:rsid w:val="001F69CF"/>
    <w:rsid w:val="00207437"/>
    <w:rsid w:val="002305B0"/>
    <w:rsid w:val="002402F2"/>
    <w:rsid w:val="00254DF4"/>
    <w:rsid w:val="00263646"/>
    <w:rsid w:val="00263CDC"/>
    <w:rsid w:val="00264919"/>
    <w:rsid w:val="00270CB0"/>
    <w:rsid w:val="00297388"/>
    <w:rsid w:val="002D085D"/>
    <w:rsid w:val="002E1C4F"/>
    <w:rsid w:val="002F4EB9"/>
    <w:rsid w:val="003056A4"/>
    <w:rsid w:val="00307396"/>
    <w:rsid w:val="00316935"/>
    <w:rsid w:val="00335249"/>
    <w:rsid w:val="0034343F"/>
    <w:rsid w:val="00346AF2"/>
    <w:rsid w:val="00346F19"/>
    <w:rsid w:val="00357840"/>
    <w:rsid w:val="00381F40"/>
    <w:rsid w:val="00395B12"/>
    <w:rsid w:val="003D7C89"/>
    <w:rsid w:val="00421410"/>
    <w:rsid w:val="00432887"/>
    <w:rsid w:val="00477540"/>
    <w:rsid w:val="004C2FEF"/>
    <w:rsid w:val="004D7D2C"/>
    <w:rsid w:val="004E1BCF"/>
    <w:rsid w:val="004F18F3"/>
    <w:rsid w:val="005159E0"/>
    <w:rsid w:val="00526CE3"/>
    <w:rsid w:val="0055253B"/>
    <w:rsid w:val="00563F76"/>
    <w:rsid w:val="005738D4"/>
    <w:rsid w:val="005B073F"/>
    <w:rsid w:val="005B53C8"/>
    <w:rsid w:val="005C00F5"/>
    <w:rsid w:val="005F2B1C"/>
    <w:rsid w:val="0060435E"/>
    <w:rsid w:val="00610E00"/>
    <w:rsid w:val="00612751"/>
    <w:rsid w:val="0062148B"/>
    <w:rsid w:val="006353A3"/>
    <w:rsid w:val="00660440"/>
    <w:rsid w:val="00685159"/>
    <w:rsid w:val="006B038D"/>
    <w:rsid w:val="00714AA8"/>
    <w:rsid w:val="00715DB3"/>
    <w:rsid w:val="0072252A"/>
    <w:rsid w:val="007246D6"/>
    <w:rsid w:val="00726EB4"/>
    <w:rsid w:val="007612AD"/>
    <w:rsid w:val="00764AF7"/>
    <w:rsid w:val="007676FA"/>
    <w:rsid w:val="00777375"/>
    <w:rsid w:val="00785316"/>
    <w:rsid w:val="007B5A9F"/>
    <w:rsid w:val="007F1D02"/>
    <w:rsid w:val="008075F8"/>
    <w:rsid w:val="008369BF"/>
    <w:rsid w:val="0085382C"/>
    <w:rsid w:val="0086242A"/>
    <w:rsid w:val="0087267F"/>
    <w:rsid w:val="00890DAA"/>
    <w:rsid w:val="008A5F9E"/>
    <w:rsid w:val="008A7434"/>
    <w:rsid w:val="008D4DD0"/>
    <w:rsid w:val="008F523D"/>
    <w:rsid w:val="009152C9"/>
    <w:rsid w:val="00931EB5"/>
    <w:rsid w:val="00946E07"/>
    <w:rsid w:val="00957C94"/>
    <w:rsid w:val="00986889"/>
    <w:rsid w:val="009A4FAF"/>
    <w:rsid w:val="009C0EED"/>
    <w:rsid w:val="009E2795"/>
    <w:rsid w:val="009E5C6B"/>
    <w:rsid w:val="00A11756"/>
    <w:rsid w:val="00A15B27"/>
    <w:rsid w:val="00A302CC"/>
    <w:rsid w:val="00A53FD6"/>
    <w:rsid w:val="00A96BEC"/>
    <w:rsid w:val="00AC63E1"/>
    <w:rsid w:val="00AE32D5"/>
    <w:rsid w:val="00AF6DB0"/>
    <w:rsid w:val="00AF79D1"/>
    <w:rsid w:val="00B52488"/>
    <w:rsid w:val="00B8469E"/>
    <w:rsid w:val="00BC0C83"/>
    <w:rsid w:val="00C34A8A"/>
    <w:rsid w:val="00C5424C"/>
    <w:rsid w:val="00C748DF"/>
    <w:rsid w:val="00C8637D"/>
    <w:rsid w:val="00CE2005"/>
    <w:rsid w:val="00D01CC5"/>
    <w:rsid w:val="00D10177"/>
    <w:rsid w:val="00D111C0"/>
    <w:rsid w:val="00D129EF"/>
    <w:rsid w:val="00D63027"/>
    <w:rsid w:val="00DB41C2"/>
    <w:rsid w:val="00DC66CF"/>
    <w:rsid w:val="00DD251B"/>
    <w:rsid w:val="00DE1CC9"/>
    <w:rsid w:val="00DF01A2"/>
    <w:rsid w:val="00DF4509"/>
    <w:rsid w:val="00E1627A"/>
    <w:rsid w:val="00E578B7"/>
    <w:rsid w:val="00E914EF"/>
    <w:rsid w:val="00ED6ED1"/>
    <w:rsid w:val="00F3123C"/>
    <w:rsid w:val="00F36AFB"/>
    <w:rsid w:val="00F646A0"/>
    <w:rsid w:val="00F8072C"/>
    <w:rsid w:val="00F9287E"/>
    <w:rsid w:val="00FA7C4F"/>
    <w:rsid w:val="00FB393F"/>
    <w:rsid w:val="00FC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33D62"/>
  <w15:docId w15:val="{6310186D-9EA4-4206-9635-AF5DA46C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46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6D6"/>
  </w:style>
  <w:style w:type="paragraph" w:styleId="Piedepgina">
    <w:name w:val="footer"/>
    <w:basedOn w:val="Normal"/>
    <w:link w:val="PiedepginaCar"/>
    <w:uiPriority w:val="99"/>
    <w:unhideWhenUsed/>
    <w:rsid w:val="007246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6D6"/>
  </w:style>
  <w:style w:type="paragraph" w:styleId="Textodeglobo">
    <w:name w:val="Balloon Text"/>
    <w:basedOn w:val="Normal"/>
    <w:link w:val="TextodegloboCar"/>
    <w:uiPriority w:val="99"/>
    <w:semiHidden/>
    <w:unhideWhenUsed/>
    <w:rsid w:val="0072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6D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3FD6"/>
    <w:pPr>
      <w:ind w:left="720"/>
      <w:contextualSpacing/>
    </w:pPr>
    <w:rPr>
      <w:lang w:val="es-ES"/>
    </w:rPr>
  </w:style>
  <w:style w:type="character" w:styleId="Referenciaintensa">
    <w:name w:val="Intense Reference"/>
    <w:basedOn w:val="Fuentedeprrafopredeter"/>
    <w:uiPriority w:val="32"/>
    <w:qFormat/>
    <w:rsid w:val="00F646A0"/>
    <w:rPr>
      <w:b/>
      <w:bCs/>
      <w:smallCaps/>
      <w:color w:val="C0504D" w:themeColor="accent2"/>
      <w:spacing w:val="5"/>
      <w:u w:val="single"/>
    </w:rPr>
  </w:style>
  <w:style w:type="character" w:styleId="Hipervnculo">
    <w:name w:val="Hyperlink"/>
    <w:basedOn w:val="Fuentedeprrafopredeter"/>
    <w:uiPriority w:val="99"/>
    <w:unhideWhenUsed/>
    <w:rsid w:val="00F646A0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5159E0"/>
  </w:style>
  <w:style w:type="character" w:styleId="Textoennegrita">
    <w:name w:val="Strong"/>
    <w:basedOn w:val="Fuentedeprrafopredeter"/>
    <w:uiPriority w:val="22"/>
    <w:qFormat/>
    <w:rsid w:val="00515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kekol.com.a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EF0AD9F7A74D1EBF3329FDB5197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E5761-E12B-4CB8-A2EE-5C39E0A786E7}"/>
      </w:docPartPr>
      <w:docPartBody>
        <w:p w:rsidR="001A3140" w:rsidRDefault="00A23DBD" w:rsidP="00A23DBD">
          <w:pPr>
            <w:pStyle w:val="4EEF0AD9F7A74D1EBF3329FDB5197DBC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DBD"/>
    <w:rsid w:val="0007599E"/>
    <w:rsid w:val="000E1F62"/>
    <w:rsid w:val="00157D0C"/>
    <w:rsid w:val="00160413"/>
    <w:rsid w:val="001A3140"/>
    <w:rsid w:val="001A57B8"/>
    <w:rsid w:val="001E323F"/>
    <w:rsid w:val="00231A3C"/>
    <w:rsid w:val="0039539B"/>
    <w:rsid w:val="003A2759"/>
    <w:rsid w:val="0040510F"/>
    <w:rsid w:val="004758C3"/>
    <w:rsid w:val="004C75D5"/>
    <w:rsid w:val="004E3154"/>
    <w:rsid w:val="005163EA"/>
    <w:rsid w:val="005747C4"/>
    <w:rsid w:val="005C2E7A"/>
    <w:rsid w:val="005E7F6E"/>
    <w:rsid w:val="00724E94"/>
    <w:rsid w:val="00803C27"/>
    <w:rsid w:val="008176FC"/>
    <w:rsid w:val="00875D00"/>
    <w:rsid w:val="00887A11"/>
    <w:rsid w:val="008931DB"/>
    <w:rsid w:val="0091165A"/>
    <w:rsid w:val="00923D72"/>
    <w:rsid w:val="009272A2"/>
    <w:rsid w:val="009E0896"/>
    <w:rsid w:val="00A23DBD"/>
    <w:rsid w:val="00AB3E51"/>
    <w:rsid w:val="00B34219"/>
    <w:rsid w:val="00BE725E"/>
    <w:rsid w:val="00C77915"/>
    <w:rsid w:val="00D01D2B"/>
    <w:rsid w:val="00D139F1"/>
    <w:rsid w:val="00D31F26"/>
    <w:rsid w:val="00D63027"/>
    <w:rsid w:val="00EA0494"/>
    <w:rsid w:val="00F4180C"/>
    <w:rsid w:val="00FA1797"/>
    <w:rsid w:val="00FD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EEF0AD9F7A74D1EBF3329FDB5197DBC">
    <w:name w:val="4EEF0AD9F7A74D1EBF3329FDB5197DBC"/>
    <w:rsid w:val="00A23D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Química Kekol-Brigadier J.M de Rosas 2563/75-San Justo-CP1754-BsAs-Argentina-Tel:0810-345-0644 -www.kekol.com.ar- HT-versión 2025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A4F65E-18CB-4AE3-B90B-5583FA76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599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Técnica</vt:lpstr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Técnica</dc:title>
  <dc:creator>Liliana</dc:creator>
  <cp:lastModifiedBy>Liliana Herrera</cp:lastModifiedBy>
  <cp:revision>41</cp:revision>
  <cp:lastPrinted>2024-06-02T22:59:00Z</cp:lastPrinted>
  <dcterms:created xsi:type="dcterms:W3CDTF">2016-07-12T11:20:00Z</dcterms:created>
  <dcterms:modified xsi:type="dcterms:W3CDTF">2025-04-08T23:54:00Z</dcterms:modified>
</cp:coreProperties>
</file>